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ЧАСТЬ II. КАРТА ГРАДОСТРОИТЕЛЬНОГО ЗОНИРОВАНИЯ</w:t>
      </w:r>
    </w:p>
    <w:p>
      <w:pPr>
        <w:pStyle w:val="Style3"/>
        <w:numPr>
          <w:ilvl w:val="0"/>
          <w:numId w:val="1"/>
        </w:numPr>
        <w:tabs>
          <w:tab w:leader="none" w:pos="12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Карты градостроительного зонирования</w:t>
      </w:r>
    </w:p>
    <w:p>
      <w:pPr>
        <w:pStyle w:val="Style8"/>
        <w:numPr>
          <w:ilvl w:val="0"/>
          <w:numId w:val="3"/>
        </w:numPr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292" w:left="1679" w:right="827" w:bottom="1292" w:header="0" w:footer="3" w:gutter="0"/>
          <w:rtlGutter w:val="0"/>
          <w:cols w:space="720"/>
          <w:pgNumType w:start="12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Карта градостроительного зонирования территории Евстратовского сельского поселения Россошанского муниципального района Воронежской области.</w:t>
      </w:r>
    </w:p>
    <w:p>
      <w:pPr>
        <w:framePr w:h="654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68pt;height:327pt;">
            <v:imagedata r:id="rId6" r:href="rId7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218" w:left="1693" w:right="851" w:bottom="1218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numPr>
          <w:ilvl w:val="0"/>
          <w:numId w:val="3"/>
        </w:numPr>
        <w:tabs>
          <w:tab w:leader="none" w:pos="9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  <w:sectPr>
          <w:pgSz w:w="11900" w:h="16840"/>
          <w:pgMar w:top="1287" w:left="1674" w:right="832" w:bottom="128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Карта градостроительного зонирования с отображением зон с особыми условиями использования территории Евстратовского сельского поселения Россошанского муниципального района Воронежской области.</w:t>
      </w:r>
    </w:p>
    <w:p>
      <w:pPr>
        <w:framePr w:h="655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468pt;height:328pt;">
            <v:imagedata r:id="rId8" r:href="rId9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218" w:left="1693" w:right="851" w:bottom="1218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"/>
        </w:numPr>
        <w:tabs>
          <w:tab w:leader="none" w:pos="12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территориальных зон, установленных на карте градостроительного зонирования</w:t>
      </w:r>
    </w:p>
    <w:p>
      <w:pPr>
        <w:pStyle w:val="Style8"/>
        <w:numPr>
          <w:ilvl w:val="0"/>
          <w:numId w:val="5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установления территориальных зон определен статьей 34 Г рК РФ. На карте градостроительного зонирования установлены следующие виды территориальных зон:</w:t>
      </w:r>
    </w:p>
    <w:tbl>
      <w:tblPr>
        <w:tblOverlap w:val="never"/>
        <w:tblLayout w:type="fixed"/>
        <w:jc w:val="center"/>
      </w:tblPr>
      <w:tblGrid>
        <w:gridCol w:w="6250"/>
        <w:gridCol w:w="3130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территориальной зоны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2"/>
              </w:rPr>
              <w:t>Кодовое обозначение территориальной зоны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Жилые зоны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Зона застройки индивидуальными жилыми домами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Ж1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3"/>
              </w:rPr>
              <w:t>Зона застройки малоэтажными многоквартирными жилыми домами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Ж2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Общественно-деловые зоны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Общественно-деловая зона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ОД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Производственные и коммунально-складские зоны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Производственная зона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П1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Зоны инженерной и транспортной инфраструктуры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Зона улиц, дорог, инженерной и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ИТ1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Зона железнодорожного транспорта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ИТ2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Зоны сельскохозяйственного использования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3"/>
              </w:rPr>
              <w:t>Зона сельскохозяйственного использования в границах населенных пунктов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СХ1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Зона сельскохозяйственного производства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СХ2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Зоны рекреационного назначения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Зона рекреационного назначения - объектов отдыха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Р1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Зоны специального назначения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Зона ритуальных объектов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СН1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3"/>
              </w:rPr>
              <w:t>Зона обработки, утилизации, обезвреживания, размещения твердых коммунальных отходов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СН2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Зоны ведения садоводства для собственных нужд граждан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Зона садоводства и огородничества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СО1</w:t>
            </w:r>
          </w:p>
        </w:tc>
      </w:tr>
    </w:tbl>
    <w:p>
      <w:pPr>
        <w:framePr w:w="93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"/>
        <w:numPr>
          <w:ilvl w:val="0"/>
          <w:numId w:val="5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spacing w:before="293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границах территориальных зон, содержащие графическое описание местоположения границ территориальных зон, перечень координат характерных точек границ территориальных зон села Евстратовка, являются приложением № 1 к настоящим Правилам.</w:t>
      </w:r>
    </w:p>
    <w:p>
      <w:pPr>
        <w:pStyle w:val="Style8"/>
        <w:numPr>
          <w:ilvl w:val="0"/>
          <w:numId w:val="5"/>
        </w:numPr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границах территориальных зон, содержащие графическое описание местоположения границ территориальных зон, перечень координат характерных точек границ территориальных зон хутора Малая Меженка, являются приложением № 2 к настоящим Правилам.</w:t>
      </w:r>
    </w:p>
    <w:p>
      <w:pPr>
        <w:pStyle w:val="Style8"/>
        <w:numPr>
          <w:ilvl w:val="0"/>
          <w:numId w:val="5"/>
        </w:numPr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границах территориальных зон, содержащие графическое описание местоположения границ территориальных зон, перечень координат характерных точек границ территориальных зон хутора Пинчук, являются приложением № 3 к настоящим Правилам.</w:t>
      </w:r>
    </w:p>
    <w:p>
      <w:pPr>
        <w:pStyle w:val="Style8"/>
        <w:numPr>
          <w:ilvl w:val="0"/>
          <w:numId w:val="5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границах территориальных зон, содержащие графическое описание местоположения границ территориальных зон, перечень координат характерных точек границ территориальных зон хутора Славянка, являются приложением № 4 к настоящим Правилам.</w:t>
      </w:r>
    </w:p>
    <w:p>
      <w:pPr>
        <w:pStyle w:val="Style8"/>
        <w:numPr>
          <w:ilvl w:val="0"/>
          <w:numId w:val="5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  <w:sectPr>
          <w:pgSz w:w="11900" w:h="16840"/>
          <w:pgMar w:top="1277" w:left="1668" w:right="819" w:bottom="140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границах территориальных зон, содержащие графическое описание местоположения границ территориальных зон, перечень координат характерных точек границ территориальных зон, расположенных за границами населенных пунктов на территории Евстратовского сельского поселения, являются приложением № 5 к настоящим Правилам.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92" w:line="280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ЧАСТЬ III. ГРАДОСТРОИТЕЛЬНЫЕ РЕГЛАМЕНТЫ</w:t>
      </w:r>
    </w:p>
    <w:p>
      <w:pPr>
        <w:pStyle w:val="Style3"/>
        <w:numPr>
          <w:ilvl w:val="0"/>
          <w:numId w:val="1"/>
        </w:numPr>
        <w:tabs>
          <w:tab w:leader="none" w:pos="1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Общие положения о градостроительном регламенте</w:t>
      </w:r>
    </w:p>
    <w:p>
      <w:pPr>
        <w:pStyle w:val="Style8"/>
        <w:numPr>
          <w:ilvl w:val="0"/>
          <w:numId w:val="7"/>
        </w:numPr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>
      <w:pPr>
        <w:pStyle w:val="Style8"/>
        <w:numPr>
          <w:ilvl w:val="0"/>
          <w:numId w:val="7"/>
        </w:numPr>
        <w:tabs>
          <w:tab w:leader="none" w:pos="1433" w:val="left"/>
          <w:tab w:leader="none" w:pos="9390" w:val="righ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Действие градостроительного регламента распространяется</w:t>
        <w:tab/>
        <w:t>в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>
      <w:pPr>
        <w:pStyle w:val="Style8"/>
        <w:numPr>
          <w:ilvl w:val="0"/>
          <w:numId w:val="7"/>
        </w:numPr>
        <w:tabs>
          <w:tab w:leader="none" w:pos="1063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Земли и земельные участки, на которые действие градостроительных регламентов не распространяется или для которых градостроительные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регламенты не устанавливаются, определены статьей 36 ГрК РФ.</w:t>
      </w:r>
    </w:p>
    <w:p>
      <w:pPr>
        <w:pStyle w:val="Style3"/>
        <w:numPr>
          <w:ilvl w:val="0"/>
          <w:numId w:val="1"/>
        </w:numPr>
        <w:tabs>
          <w:tab w:leader="none" w:pos="12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разрешенного использования</w:t>
      </w:r>
    </w:p>
    <w:p>
      <w:pPr>
        <w:pStyle w:val="Style8"/>
        <w:numPr>
          <w:ilvl w:val="0"/>
          <w:numId w:val="9"/>
        </w:numPr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spacing w:before="0" w:after="0" w:line="475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>
      <w:pPr>
        <w:pStyle w:val="Style8"/>
        <w:numPr>
          <w:ilvl w:val="0"/>
          <w:numId w:val="11"/>
        </w:numPr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spacing w:before="0" w:after="159" w:line="28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виды разрешенного использования;</w:t>
      </w:r>
    </w:p>
    <w:p>
      <w:pPr>
        <w:pStyle w:val="Style8"/>
        <w:numPr>
          <w:ilvl w:val="0"/>
          <w:numId w:val="11"/>
        </w:numPr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условно разрешенные виды использования;</w:t>
      </w:r>
    </w:p>
    <w:p>
      <w:pPr>
        <w:pStyle w:val="Style8"/>
        <w:numPr>
          <w:ilvl w:val="0"/>
          <w:numId w:val="11"/>
        </w:numPr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>
      <w:pPr>
        <w:pStyle w:val="Style8"/>
        <w:numPr>
          <w:ilvl w:val="0"/>
          <w:numId w:val="9"/>
        </w:numPr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  <w:sectPr>
          <w:pgSz w:w="11900" w:h="16840"/>
          <w:pgMar w:top="1292" w:left="1669" w:right="818" w:bottom="129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разрешенного использования (далее - ВРИ) земельных участков в настоящих Правилах определяются в соответствии с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участков».</w:t>
      </w:r>
    </w:p>
    <w:p>
      <w:pPr>
        <w:pStyle w:val="Style3"/>
        <w:numPr>
          <w:ilvl w:val="0"/>
          <w:numId w:val="1"/>
        </w:numPr>
        <w:tabs>
          <w:tab w:leader="none" w:pos="13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98" w:lineRule="exact"/>
        <w:ind w:left="840" w:right="6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Градостроительные регламенты территориальных зон 1. Зона застройки индивидуальными жилыми домами - Ж1</w:t>
      </w:r>
    </w:p>
    <w:tbl>
      <w:tblPr>
        <w:tblOverlap w:val="never"/>
        <w:tblLayout w:type="fixed"/>
        <w:jc w:val="center"/>
      </w:tblPr>
      <w:tblGrid>
        <w:gridCol w:w="725"/>
        <w:gridCol w:w="725"/>
        <w:gridCol w:w="3062"/>
        <w:gridCol w:w="1555"/>
        <w:gridCol w:w="1560"/>
        <w:gridCol w:w="2126"/>
        <w:gridCol w:w="2554"/>
        <w:gridCol w:w="2558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0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00" w:right="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 числе 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2"/>
              </w:rPr>
              <w:t>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>
        <w:trPr>
          <w:trHeight w:val="160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866" w:wrap="notBeside" w:vAnchor="text" w:hAnchor="text" w:xAlign="center" w:y="1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Для индивидуального жилищного 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Блокированная жилая застройка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3 метра;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0 метров - при примыкании к соседним зданиям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1.19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Сенокошение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0%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1.20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Выпас сельскохозяйственных животных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0%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3.1.1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Предоставление коммунальных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56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3.1.2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3.2.2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Оказание социальной помощи населению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3.2.3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Оказание услуг связи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3.4.1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12"/>
              </w:rPr>
              <w:t>Амбулаторно-поликлиническое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12"/>
              </w:rPr>
              <w:t>обслуживание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3.5.1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Дошкольное, начальное и среднее общее образование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3.6.2.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Парки культуры и отдыха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</w:tbl>
    <w:p>
      <w:pPr>
        <w:framePr w:w="148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5"/>
        <w:gridCol w:w="725"/>
        <w:gridCol w:w="3062"/>
        <w:gridCol w:w="1555"/>
        <w:gridCol w:w="1560"/>
        <w:gridCol w:w="2126"/>
        <w:gridCol w:w="2554"/>
        <w:gridCol w:w="2558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18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80" w:right="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600" w:firstLine="0"/>
            </w:pPr>
            <w:r>
              <w:rPr>
                <w:rStyle w:val="CharStyle14"/>
              </w:rPr>
              <w:t>■у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600" w:firstLine="0"/>
            </w:pPr>
            <w:r>
              <w:rPr>
                <w:rStyle w:val="CharStyle12"/>
              </w:rPr>
              <w:t>числе 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2"/>
              </w:rPr>
              <w:t>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>
        <w:trPr>
          <w:trHeight w:val="161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866" w:wrap="notBeside" w:vAnchor="text" w:hAnchor="text" w:xAlign="center" w:y="1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5.1.3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Площадки для занятий спортом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2"/>
              </w:rPr>
              <w:t>9.3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12"/>
              </w:rPr>
              <w:t>Историко-культурная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12"/>
              </w:rPr>
              <w:t>деятельность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2"/>
              </w:rPr>
              <w:t>11.0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Водные объекты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2"/>
              </w:rPr>
              <w:t>11.1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Общее пользование водными объектами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12.0.1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Улично-дорожная сеть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12.0.2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Благоустройство территории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2.1.1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Малоэтажная многоквартирная жилая застройка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45%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 метров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2.7.1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Хранение автотранспорта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2"/>
              </w:rPr>
              <w:t>3.3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Бытовое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3.6.1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Объекты культурно-досуговой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3.7.1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Осуществление религиозных обрядов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3.8.1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Государственное управление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3.10.1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Амбулаторное ветеринарное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2"/>
              </w:rPr>
              <w:t>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Деловое управление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2"/>
              </w:rPr>
              <w:t>4.4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Магазины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2"/>
              </w:rPr>
              <w:t>4.5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Банковская и страховая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2"/>
              </w:rPr>
              <w:t>4.6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Общественное питание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2"/>
              </w:rPr>
              <w:t>4.7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Гостиничное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45%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 метров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2"/>
              </w:rPr>
              <w:t>4.9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Служебные гаражи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подлежит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подлежит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</w:tbl>
    <w:p>
      <w:pPr>
        <w:framePr w:w="148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5"/>
        <w:gridCol w:w="725"/>
        <w:gridCol w:w="3062"/>
        <w:gridCol w:w="1555"/>
        <w:gridCol w:w="1560"/>
        <w:gridCol w:w="2126"/>
        <w:gridCol w:w="2554"/>
        <w:gridCol w:w="2558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0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00" w:right="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600" w:firstLine="0"/>
            </w:pPr>
            <w:r>
              <w:rPr>
                <w:rStyle w:val="CharStyle14"/>
              </w:rPr>
              <w:t>■у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600" w:firstLine="0"/>
            </w:pPr>
            <w:r>
              <w:rPr>
                <w:rStyle w:val="CharStyle12"/>
              </w:rPr>
              <w:t>числе 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2"/>
              </w:rPr>
              <w:t>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>
        <w:trPr>
          <w:trHeight w:val="161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866" w:wrap="notBeside" w:vAnchor="text" w:hAnchor="text" w:xAlign="center" w:y="1"/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</w:rPr>
              <w:t>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5.1.2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Обеспечение занятий спортом в помещениях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45%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6.4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Пищевая промышленность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15 метров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8.3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Обеспечение внутреннего правопорядка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</w:tbl>
    <w:p>
      <w:pPr>
        <w:framePr w:w="148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173" w:after="0"/>
        <w:ind w:left="0" w:right="0" w:firstLine="840"/>
        <w:sectPr>
          <w:headerReference w:type="default" r:id="rId10"/>
          <w:headerReference w:type="first" r:id="rId11"/>
          <w:titlePg/>
          <w:pgSz w:w="16840" w:h="11900" w:orient="landscape"/>
          <w:pgMar w:top="933" w:left="1018" w:right="956" w:bottom="930" w:header="0" w:footer="3" w:gutter="0"/>
          <w:rtlGutter w:val="0"/>
          <w:cols w:space="720"/>
          <w:noEndnote/>
          <w:docGrid w:linePitch="360"/>
        </w:sectPr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законодательством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Федерации, определяются пунктом 22 настоящих Правил.</w:t>
      </w:r>
      <w:bookmarkEnd w:id="0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Зона застройки малоэтажными многоквартирными жилыми домами - Ж2</w:t>
      </w:r>
    </w:p>
    <w:tbl>
      <w:tblPr>
        <w:tblOverlap w:val="never"/>
        <w:tblLayout w:type="fixed"/>
        <w:jc w:val="center"/>
      </w:tblPr>
      <w:tblGrid>
        <w:gridCol w:w="691"/>
        <w:gridCol w:w="840"/>
        <w:gridCol w:w="2976"/>
        <w:gridCol w:w="1560"/>
        <w:gridCol w:w="1560"/>
        <w:gridCol w:w="2126"/>
        <w:gridCol w:w="2554"/>
        <w:gridCol w:w="2496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90" w:lineRule="exact"/>
              <w:ind w:left="0" w:right="24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90" w:lineRule="exact"/>
              <w:ind w:left="0" w:right="24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 числе 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2"/>
              </w:rPr>
              <w:t>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строительство зданий, строений, сооружений</w:t>
            </w:r>
          </w:p>
        </w:tc>
      </w:tr>
      <w:tr>
        <w:trPr>
          <w:trHeight w:val="160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803" w:wrap="notBeside" w:vAnchor="text" w:hAnchor="text" w:xAlign="center" w:y="1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40" w:firstLine="0"/>
            </w:pPr>
            <w:r>
              <w:rPr>
                <w:rStyle w:val="CharStyle12"/>
              </w:rPr>
              <w:t>2.1.1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Малоэтажная многоквартирная жилая застройка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45%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 метров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Для индивидуального жилищного 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9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Блокированная жилая застройка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3 метра;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0 метров - при примыкании к соседним зданиям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40" w:firstLine="0"/>
            </w:pPr>
            <w:r>
              <w:rPr>
                <w:rStyle w:val="CharStyle12"/>
              </w:rPr>
              <w:t>2.7.1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Хранение автотранспорта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40" w:firstLine="0"/>
            </w:pPr>
            <w:r>
              <w:rPr>
                <w:rStyle w:val="CharStyle12"/>
              </w:rPr>
              <w:t>3.1.1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Предоставление коммунальных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40" w:firstLine="0"/>
            </w:pPr>
            <w:r>
              <w:rPr>
                <w:rStyle w:val="CharStyle12"/>
              </w:rPr>
              <w:t>3.1.2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40" w:firstLine="0"/>
            </w:pPr>
            <w:r>
              <w:rPr>
                <w:rStyle w:val="CharStyle12"/>
              </w:rPr>
              <w:t>3.2.4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Общежития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45%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 метров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Ведение огородничества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0%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40" w:firstLine="0"/>
            </w:pPr>
            <w:r>
              <w:rPr>
                <w:rStyle w:val="CharStyle12"/>
              </w:rPr>
              <w:t>3.6.1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Объекты ку льтурно-досуговой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40" w:firstLine="0"/>
            </w:pPr>
            <w:r>
              <w:rPr>
                <w:rStyle w:val="CharStyle12"/>
              </w:rPr>
              <w:t>3.2.2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Оказание социальной помощи населению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</w:tbl>
    <w:p>
      <w:pPr>
        <w:framePr w:w="1480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91"/>
        <w:gridCol w:w="840"/>
        <w:gridCol w:w="2976"/>
        <w:gridCol w:w="1560"/>
        <w:gridCol w:w="1560"/>
        <w:gridCol w:w="2126"/>
        <w:gridCol w:w="2554"/>
        <w:gridCol w:w="2496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2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20" w:right="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600" w:firstLine="0"/>
            </w:pPr>
            <w:r>
              <w:rPr>
                <w:rStyle w:val="CharStyle14"/>
              </w:rPr>
              <w:t>■у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600" w:firstLine="0"/>
            </w:pPr>
            <w:r>
              <w:rPr>
                <w:rStyle w:val="CharStyle12"/>
              </w:rPr>
              <w:t>числе 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2"/>
              </w:rPr>
              <w:t>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строительство зданий, строений, сооружений</w:t>
            </w:r>
          </w:p>
        </w:tc>
      </w:tr>
      <w:tr>
        <w:trPr>
          <w:trHeight w:val="161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803" w:wrap="notBeside" w:vAnchor="text" w:hAnchor="text" w:xAlign="center" w:y="1"/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3.2.3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Оказание услуг связи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3.4.1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12"/>
              </w:rPr>
              <w:t>Амбулаторно-поликлиническое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12"/>
              </w:rPr>
              <w:t>обслуживание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3.5.1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Дошкольное, начальное и среднее общее образование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3.6.2.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Парки культуры и отдыха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3.8.1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Государственное управление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Банковская и страховая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5.1.2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Обеспечение занятий спортом в помещениях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5.1.3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Площадки для занятий спортом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8.3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Обеспечение внутреннего правопорядка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9.3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12"/>
              </w:rPr>
              <w:t>Историко-культурная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12"/>
              </w:rPr>
              <w:t>деятельность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12.0.1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Улично-дорожная сеть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12.0.2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Благоустройство территории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Среднеэтажная жилая застройка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8 этажей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 метров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Бытовое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3.7.1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Осуществление религиозных обрядов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3.10.1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Амбулаторное ветеринарное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Магазины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Общественное питание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Деловое управление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</w:tbl>
    <w:p>
      <w:pPr>
        <w:framePr w:w="1480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91"/>
        <w:gridCol w:w="840"/>
        <w:gridCol w:w="2976"/>
        <w:gridCol w:w="1560"/>
        <w:gridCol w:w="1560"/>
        <w:gridCol w:w="2126"/>
        <w:gridCol w:w="2554"/>
        <w:gridCol w:w="2496"/>
      </w:tblGrid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600" w:firstLine="0"/>
            </w:pPr>
            <w:r>
              <w:rPr>
                <w:rStyle w:val="CharStyle14"/>
              </w:rPr>
              <w:t>•у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600" w:firstLine="0"/>
            </w:pPr>
            <w:r>
              <w:rPr>
                <w:rStyle w:val="CharStyle12"/>
              </w:rPr>
              <w:t>числе 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</w:t>
            </w:r>
          </w:p>
        </w:tc>
      </w:tr>
      <w:tr>
        <w:trPr>
          <w:trHeight w:val="161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8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80" w:right="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допустимого размещения зданий, строений, сооружений, за пределами которых запрещено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строительство зданий, строений, сооружений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2"/>
              </w:rPr>
              <w:t>4.7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Гостинично 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45%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 метров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2"/>
              </w:rPr>
              <w:t>6.4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Пищевая промышленность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15 метров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</w:tbl>
    <w:p>
      <w:pPr>
        <w:framePr w:w="1480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/>
        <w:keepLines/>
        <w:shd w:val="clear" w:color="auto" w:fill="auto"/>
        <w:bidi w:val="0"/>
        <w:jc w:val="right"/>
        <w:spacing w:before="0" w:after="152" w:line="28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Ограничения использования земельных участков и объектов капитального строительства, устанавливаемые в</w:t>
      </w:r>
      <w:bookmarkEnd w:id="1"/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152" w:line="28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соответствии 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законодательством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Федерации, определяются пунктом 22 настоящих Правил.</w:t>
      </w:r>
      <w:bookmarkEnd w:id="2"/>
    </w:p>
    <w:p>
      <w:pPr>
        <w:pStyle w:val="Style3"/>
        <w:numPr>
          <w:ilvl w:val="0"/>
          <w:numId w:val="9"/>
        </w:numPr>
        <w:tabs>
          <w:tab w:leader="none" w:pos="13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Общественно-деловая зона - ОД</w:t>
      </w:r>
    </w:p>
    <w:tbl>
      <w:tblPr>
        <w:tblOverlap w:val="never"/>
        <w:tblLayout w:type="fixed"/>
        <w:jc w:val="center"/>
      </w:tblPr>
      <w:tblGrid>
        <w:gridCol w:w="691"/>
        <w:gridCol w:w="682"/>
        <w:gridCol w:w="3134"/>
        <w:gridCol w:w="1560"/>
        <w:gridCol w:w="1560"/>
        <w:gridCol w:w="2131"/>
        <w:gridCol w:w="2688"/>
        <w:gridCol w:w="2357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16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60" w:right="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600" w:firstLine="0"/>
            </w:pPr>
            <w:r>
              <w:rPr>
                <w:rStyle w:val="CharStyle14"/>
              </w:rPr>
              <w:t>■у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600" w:firstLine="0"/>
            </w:pPr>
            <w:r>
              <w:rPr>
                <w:rStyle w:val="CharStyle12"/>
              </w:rPr>
              <w:t>числе 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2"/>
              </w:rPr>
              <w:t>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строительство зданий, строений, сооружений</w:t>
            </w:r>
          </w:p>
        </w:tc>
      </w:tr>
      <w:tr>
        <w:trPr>
          <w:trHeight w:val="160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803" w:wrap="notBeside" w:vAnchor="text" w:hAnchor="text" w:xAlign="center" w:y="1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</w:rPr>
              <w:t>3.1.1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Предоставление коммунальных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</w:rPr>
              <w:t>3.1.2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</w:rPr>
              <w:t>3.2.2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Оказание социальной помощи населению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 метров</w:t>
            </w:r>
          </w:p>
        </w:tc>
      </w:tr>
    </w:tbl>
    <w:p>
      <w:pPr>
        <w:framePr w:w="1480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91"/>
        <w:gridCol w:w="682"/>
        <w:gridCol w:w="3134"/>
        <w:gridCol w:w="1560"/>
        <w:gridCol w:w="1560"/>
        <w:gridCol w:w="2131"/>
        <w:gridCol w:w="2688"/>
        <w:gridCol w:w="2357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16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60" w:right="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600" w:firstLine="0"/>
            </w:pPr>
            <w:r>
              <w:rPr>
                <w:rStyle w:val="CharStyle14"/>
              </w:rPr>
              <w:t>■у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600" w:firstLine="0"/>
            </w:pPr>
            <w:r>
              <w:rPr>
                <w:rStyle w:val="CharStyle12"/>
              </w:rPr>
              <w:t>числе 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2"/>
              </w:rPr>
              <w:t>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строительство зданий, строений, сооружений</w:t>
            </w:r>
          </w:p>
        </w:tc>
      </w:tr>
      <w:tr>
        <w:trPr>
          <w:trHeight w:val="161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803" w:wrap="notBeside" w:vAnchor="text" w:hAnchor="text" w:xAlign="center" w:y="1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</w:rPr>
              <w:t>3.2.3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Оказание услуг связи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 метров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</w:rPr>
              <w:t>3.2.4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Общежития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45%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 метров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3.3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Бытовое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 метров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</w:rPr>
              <w:t>3.4.1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Амбулаторно -поликлиническое обслуживание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 метров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</w:rPr>
              <w:t>3.5.1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Дошкольное, начальное и среднее общее образование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 метров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</w:rPr>
              <w:t>3.6.1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Объекты культурно-досуговой деятельности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 метров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</w:rPr>
              <w:t>3.6.2.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Парки культуры и отдыха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</w:rPr>
              <w:t>3.7.1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Осуществление религиозных обрядов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 метров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</w:rPr>
              <w:t>3.7.2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Религиозное управление и образование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 метров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</w:rPr>
              <w:t>3.8.1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Государственное управление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 метров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</w:rPr>
              <w:t>3.10.1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Амбулаторное ветеринарное обслуживание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Деловое управление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 метров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4.4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Магазины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4.5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Банковская и страховая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 метров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4.6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Общественно е питание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 метров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4.7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Гостиничное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45%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 метров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</w:rPr>
              <w:t>5.1.2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Обеспечение занятий спортом в помещениях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45%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 метров</w:t>
            </w:r>
          </w:p>
        </w:tc>
      </w:tr>
    </w:tbl>
    <w:p>
      <w:pPr>
        <w:framePr w:w="1480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91"/>
        <w:gridCol w:w="682"/>
        <w:gridCol w:w="3134"/>
        <w:gridCol w:w="1560"/>
        <w:gridCol w:w="1560"/>
        <w:gridCol w:w="2131"/>
        <w:gridCol w:w="2688"/>
        <w:gridCol w:w="2357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18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80" w:right="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600" w:firstLine="0"/>
            </w:pPr>
            <w:r>
              <w:rPr>
                <w:rStyle w:val="CharStyle14"/>
              </w:rPr>
              <w:t>■у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600" w:firstLine="0"/>
            </w:pPr>
            <w:r>
              <w:rPr>
                <w:rStyle w:val="CharStyle12"/>
              </w:rPr>
              <w:t>числе 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2"/>
              </w:rPr>
              <w:t>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строительство зданий, строений, сооружений</w:t>
            </w:r>
          </w:p>
        </w:tc>
      </w:tr>
      <w:tr>
        <w:trPr>
          <w:trHeight w:val="161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803" w:wrap="notBeside" w:vAnchor="text" w:hAnchor="text" w:xAlign="center" w:y="1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5.1.3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Площадки для занятий спортом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5.1.4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Оборудованные площадки для занятий спортом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8.3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Обеспечение внутреннего правопорядка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9.3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Историко -культурная деятельность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12.0.1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Улично-дорожная сеть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12.0.2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Благоустройство территории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Для индивидуального жилищного 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2.1.1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Малоэтажная многоквартирная жилая застройка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45%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 метров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Блокированная жилая застройка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3 метра;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0 метров - при примыкании к соседним зданиям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4.9.1.3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Автомобильные мойки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 этаж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6.4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Пищевая промышленность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15 метров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</w:tbl>
    <w:p>
      <w:pPr>
        <w:framePr w:w="1480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109" w:after="0" w:line="485" w:lineRule="exact"/>
        <w:ind w:left="0" w:right="0" w:firstLine="84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законодательством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Федерации, определяются пунктом 22 настоящих Правил.</w:t>
      </w:r>
      <w:bookmarkEnd w:id="3"/>
    </w:p>
    <w:p>
      <w:pPr>
        <w:pStyle w:val="Style3"/>
        <w:numPr>
          <w:ilvl w:val="0"/>
          <w:numId w:val="9"/>
        </w:numPr>
        <w:tabs>
          <w:tab w:leader="none" w:pos="1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Производственная зона - П1</w:t>
      </w:r>
    </w:p>
    <w:tbl>
      <w:tblPr>
        <w:tblOverlap w:val="never"/>
        <w:tblLayout w:type="fixed"/>
        <w:jc w:val="center"/>
      </w:tblPr>
      <w:tblGrid>
        <w:gridCol w:w="691"/>
        <w:gridCol w:w="682"/>
        <w:gridCol w:w="3134"/>
        <w:gridCol w:w="1560"/>
        <w:gridCol w:w="1560"/>
        <w:gridCol w:w="2126"/>
        <w:gridCol w:w="2693"/>
        <w:gridCol w:w="2357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0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00" w:right="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 числе 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2"/>
              </w:rPr>
              <w:t>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строительство зданий, строений, сооружений</w:t>
            </w:r>
          </w:p>
        </w:tc>
      </w:tr>
      <w:tr>
        <w:trPr>
          <w:trHeight w:val="160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803" w:wrap="notBeside" w:vAnchor="text" w:hAnchor="text" w:xAlign="center" w:y="1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1.15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Хранение и переработка сельскохозяйственной продукции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1.18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Обеспечение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сельскохозяйственного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производства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Коммунальное обслуживание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6.1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Недропользование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6.4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Пищевая промышленность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6.8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Связь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3.3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Бытовое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Деловое управление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4.4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Магазины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4.6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Общественно е питание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4.9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Служебные гаражи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4.9.1.1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Заправка транспортных средств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4.9.1.3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Автомобильные мойки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4.9.1.4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Ремонт автомобилей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7.1.1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Железнодорожные пути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8.3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Обеспечение внутреннего правопорядка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12.0.1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Улично-дорожная сеть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12.0.2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Благоустройство территории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</w:tbl>
    <w:p>
      <w:pPr>
        <w:framePr w:w="1480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91"/>
        <w:gridCol w:w="682"/>
        <w:gridCol w:w="3134"/>
        <w:gridCol w:w="1560"/>
        <w:gridCol w:w="1560"/>
        <w:gridCol w:w="2126"/>
        <w:gridCol w:w="2693"/>
        <w:gridCol w:w="2357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16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60" w:right="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600" w:firstLine="0"/>
            </w:pPr>
            <w:r>
              <w:rPr>
                <w:rStyle w:val="CharStyle14"/>
              </w:rPr>
              <w:t>■у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600" w:firstLine="0"/>
            </w:pPr>
            <w:r>
              <w:rPr>
                <w:rStyle w:val="CharStyle12"/>
              </w:rPr>
              <w:t>числе 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2"/>
              </w:rPr>
              <w:t>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строительство зданий, строений, сооружений</w:t>
            </w:r>
          </w:p>
        </w:tc>
      </w:tr>
      <w:tr>
        <w:trPr>
          <w:trHeight w:val="161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803" w:wrap="notBeside" w:vAnchor="text" w:hAnchor="text" w:xAlign="center" w:y="1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</w:rPr>
              <w:t>3.4.1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Амбулаторно -поликлиническое обслуживание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</w:tbl>
    <w:p>
      <w:pPr>
        <w:framePr w:w="1480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109" w:after="0" w:line="485" w:lineRule="exact"/>
        <w:ind w:left="0" w:right="0" w:firstLine="84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законодательством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Федерации, определяются пунктом 22 настоящих Правил.</w:t>
      </w:r>
      <w:bookmarkEnd w:id="4"/>
    </w:p>
    <w:p>
      <w:pPr>
        <w:pStyle w:val="Style3"/>
        <w:numPr>
          <w:ilvl w:val="0"/>
          <w:numId w:val="9"/>
        </w:numPr>
        <w:tabs>
          <w:tab w:leader="none" w:pos="1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Зона улиц, дорог, инженерной и транспортной инфраструктуры - ИТ1</w:t>
      </w:r>
    </w:p>
    <w:tbl>
      <w:tblPr>
        <w:tblOverlap w:val="never"/>
        <w:tblLayout w:type="fixed"/>
        <w:jc w:val="center"/>
      </w:tblPr>
      <w:tblGrid>
        <w:gridCol w:w="691"/>
        <w:gridCol w:w="682"/>
        <w:gridCol w:w="3134"/>
        <w:gridCol w:w="1560"/>
        <w:gridCol w:w="1560"/>
        <w:gridCol w:w="2126"/>
        <w:gridCol w:w="2693"/>
        <w:gridCol w:w="2357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16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60" w:right="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 числе 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2"/>
              </w:rPr>
              <w:t>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строительство зданий, строений, сооружений</w:t>
            </w:r>
          </w:p>
        </w:tc>
      </w:tr>
      <w:tr>
        <w:trPr>
          <w:trHeight w:val="160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803" w:wrap="notBeside" w:vAnchor="text" w:hAnchor="text" w:xAlign="center" w:y="1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</w:rPr>
              <w:t>7.2.1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Размещение автомобильных дорог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</w:rPr>
              <w:t>7.2.2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Обслуживание перевозок пассажиров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</w:rPr>
              <w:t>7.2.3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Стоянки транспорта общего пользования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</w:rPr>
              <w:t>3.1.1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Предоставление коммунальных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</w:tbl>
    <w:p>
      <w:pPr>
        <w:framePr w:w="1480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91"/>
        <w:gridCol w:w="682"/>
        <w:gridCol w:w="3134"/>
        <w:gridCol w:w="1560"/>
        <w:gridCol w:w="1560"/>
        <w:gridCol w:w="2126"/>
        <w:gridCol w:w="2693"/>
        <w:gridCol w:w="2357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18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80" w:right="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600" w:firstLine="0"/>
            </w:pPr>
            <w:r>
              <w:rPr>
                <w:rStyle w:val="CharStyle14"/>
              </w:rPr>
              <w:t>■у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600" w:firstLine="0"/>
            </w:pPr>
            <w:r>
              <w:rPr>
                <w:rStyle w:val="CharStyle12"/>
              </w:rPr>
              <w:t>числе 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2"/>
              </w:rPr>
              <w:t>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строительство зданий, строений, сооружений</w:t>
            </w:r>
          </w:p>
        </w:tc>
      </w:tr>
      <w:tr>
        <w:trPr>
          <w:trHeight w:val="161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803" w:wrap="notBeside" w:vAnchor="text" w:hAnchor="text" w:xAlign="center" w:y="1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услуг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6.8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Связь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6.7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Энергетика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12.0.1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Улично-дорожная сеть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2.7.1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Хранение автотранспорта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 метр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4.9.1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Объекты дорожного сервиса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</w:tbl>
    <w:p>
      <w:pPr>
        <w:framePr w:w="1480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113" w:after="0"/>
        <w:ind w:left="0" w:right="0" w:firstLine="840"/>
        <w:sectPr>
          <w:pgSz w:w="16840" w:h="11900" w:orient="landscape"/>
          <w:pgMar w:top="1079" w:left="1018" w:right="1018" w:bottom="847" w:header="0" w:footer="3" w:gutter="0"/>
          <w:rtlGutter w:val="0"/>
          <w:cols w:space="720"/>
          <w:noEndnote/>
          <w:docGrid w:linePitch="360"/>
        </w:sectPr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законодательством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Федерации, определяются пунктом 22 настоящих Правил.</w:t>
      </w:r>
      <w:bookmarkEnd w:id="5"/>
    </w:p>
    <w:p>
      <w:pPr>
        <w:pStyle w:val="Style3"/>
        <w:numPr>
          <w:ilvl w:val="0"/>
          <w:numId w:val="9"/>
        </w:numPr>
        <w:tabs>
          <w:tab w:leader="none" w:pos="1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Зона железнодорожного транспорта - ИТ2</w:t>
      </w:r>
    </w:p>
    <w:tbl>
      <w:tblPr>
        <w:tblOverlap w:val="never"/>
        <w:tblLayout w:type="fixed"/>
        <w:jc w:val="center"/>
      </w:tblPr>
      <w:tblGrid>
        <w:gridCol w:w="691"/>
        <w:gridCol w:w="682"/>
        <w:gridCol w:w="3139"/>
        <w:gridCol w:w="1555"/>
        <w:gridCol w:w="1565"/>
        <w:gridCol w:w="2122"/>
        <w:gridCol w:w="2693"/>
        <w:gridCol w:w="2357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18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80" w:right="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 числе 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2"/>
              </w:rPr>
              <w:t>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строительство зданий, строений, сооружений</w:t>
            </w:r>
          </w:p>
        </w:tc>
      </w:tr>
      <w:tr>
        <w:trPr>
          <w:trHeight w:val="160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803" w:wrap="notBeside" w:vAnchor="text" w:hAnchor="text" w:xAlign="center" w:y="1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7.1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Железнодорожный транспорт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3.1.1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Предоставление коммунальных услуг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</w:tbl>
    <w:p>
      <w:pPr>
        <w:framePr w:w="1480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109" w:after="0" w:line="485" w:lineRule="exact"/>
        <w:ind w:left="0" w:right="0" w:firstLine="84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законодательством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Федерации, определяются пунктом 22 настоящих Правил.</w:t>
      </w:r>
      <w:bookmarkEnd w:id="6"/>
    </w:p>
    <w:p>
      <w:pPr>
        <w:pStyle w:val="Style3"/>
        <w:numPr>
          <w:ilvl w:val="0"/>
          <w:numId w:val="9"/>
        </w:numPr>
        <w:tabs>
          <w:tab w:leader="none" w:pos="1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Зона сельскохозяйственного использования в границах населенных пунктов - СХ1</w:t>
      </w:r>
    </w:p>
    <w:tbl>
      <w:tblPr>
        <w:tblOverlap w:val="never"/>
        <w:tblLayout w:type="fixed"/>
        <w:jc w:val="center"/>
      </w:tblPr>
      <w:tblGrid>
        <w:gridCol w:w="691"/>
        <w:gridCol w:w="682"/>
        <w:gridCol w:w="3139"/>
        <w:gridCol w:w="1560"/>
        <w:gridCol w:w="1560"/>
        <w:gridCol w:w="2122"/>
        <w:gridCol w:w="2693"/>
        <w:gridCol w:w="2366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60" w:right="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</w:t>
            </w:r>
          </w:p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600" w:firstLine="0"/>
            </w:pPr>
            <w:r>
              <w:rPr>
                <w:rStyle w:val="CharStyle14"/>
              </w:rPr>
              <w:t>■у</w:t>
            </w:r>
          </w:p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600" w:firstLine="0"/>
            </w:pPr>
            <w:r>
              <w:rPr>
                <w:rStyle w:val="CharStyle12"/>
              </w:rPr>
              <w:t>числе 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</w:t>
            </w:r>
          </w:p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2"/>
              </w:rPr>
              <w:t>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строительство зданий, строений, сооружений</w:t>
            </w:r>
          </w:p>
        </w:tc>
      </w:tr>
      <w:tr>
        <w:trPr>
          <w:trHeight w:val="160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1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1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1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1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1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813" w:wrap="notBeside" w:vAnchor="text" w:hAnchor="text" w:xAlign="center" w:y="1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2"/>
              </w:rPr>
              <w:t>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Выращивание зерновых и иных сельскохозяйственных культур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2"/>
              </w:rPr>
              <w:t>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Овощеводство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2"/>
              </w:rPr>
              <w:t>1.4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Выращивание тонизирующих,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</w:tbl>
    <w:p>
      <w:pPr>
        <w:framePr w:w="1481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91"/>
        <w:gridCol w:w="682"/>
        <w:gridCol w:w="3139"/>
        <w:gridCol w:w="1560"/>
        <w:gridCol w:w="1560"/>
        <w:gridCol w:w="2122"/>
        <w:gridCol w:w="2693"/>
        <w:gridCol w:w="2366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0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00" w:right="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</w:t>
            </w:r>
          </w:p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600" w:firstLine="0"/>
            </w:pPr>
            <w:r>
              <w:rPr>
                <w:rStyle w:val="CharStyle14"/>
              </w:rPr>
              <w:t>■у</w:t>
            </w:r>
          </w:p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600" w:firstLine="0"/>
            </w:pPr>
            <w:r>
              <w:rPr>
                <w:rStyle w:val="CharStyle12"/>
              </w:rPr>
              <w:t>числе 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</w:t>
            </w:r>
          </w:p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2"/>
              </w:rPr>
              <w:t>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строительство зданий, строений, сооружений</w:t>
            </w:r>
          </w:p>
        </w:tc>
      </w:tr>
      <w:tr>
        <w:trPr>
          <w:trHeight w:val="161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1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1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1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1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1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813" w:wrap="notBeside" w:vAnchor="text" w:hAnchor="text" w:xAlign="center" w:y="1"/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лекарственных, цветочных культур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2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Садоводство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1.12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Пчеловодство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1.13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Рыбоводство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1.14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Научное обеспечение сельского хозяйства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1.16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Ведение личного подсобного хозяйства на полевых участках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1.19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Сенокошение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1.20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Выпас сельскохозяйственных животных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3.1.1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Предоставление коммунальных услуг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11.0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Водные объекты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11.1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Общее пользование водными объектами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12.0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Земельные участки (территории) общего пользования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13.1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Ведение огородничества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0%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1.15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Хранение и переработка сельскохозяйственной продукции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2"/>
              </w:rPr>
              <w:t>5.3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Охота и рыбалка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2"/>
              </w:rPr>
              <w:t>5.4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Причалы для маломерных судов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2"/>
              </w:rPr>
              <w:t>6.8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Связь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</w:tbl>
    <w:p>
      <w:pPr>
        <w:framePr w:w="1481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0" w:line="485" w:lineRule="exact"/>
        <w:ind w:left="0" w:right="0" w:firstLine="84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законодательством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Федерации, определяются пунктом 22 настоящих Правил.</w:t>
      </w:r>
      <w:bookmarkEnd w:id="7"/>
    </w:p>
    <w:p>
      <w:pPr>
        <w:pStyle w:val="Style3"/>
        <w:numPr>
          <w:ilvl w:val="0"/>
          <w:numId w:val="9"/>
        </w:numPr>
        <w:tabs>
          <w:tab w:leader="none" w:pos="1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Зона сельскохозяйственного производства - СХ2</w:t>
      </w:r>
    </w:p>
    <w:tbl>
      <w:tblPr>
        <w:tblOverlap w:val="never"/>
        <w:tblLayout w:type="fixed"/>
        <w:jc w:val="center"/>
      </w:tblPr>
      <w:tblGrid>
        <w:gridCol w:w="686"/>
        <w:gridCol w:w="840"/>
        <w:gridCol w:w="2981"/>
        <w:gridCol w:w="1560"/>
        <w:gridCol w:w="1560"/>
        <w:gridCol w:w="2126"/>
        <w:gridCol w:w="2693"/>
        <w:gridCol w:w="2371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2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2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90" w:lineRule="exact"/>
              <w:ind w:left="0" w:right="26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90" w:lineRule="exact"/>
              <w:ind w:left="0" w:right="26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</w:t>
            </w:r>
          </w:p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600" w:firstLine="0"/>
            </w:pPr>
            <w:r>
              <w:rPr>
                <w:rStyle w:val="CharStyle14"/>
              </w:rPr>
              <w:t>■у</w:t>
            </w:r>
          </w:p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600" w:firstLine="0"/>
            </w:pPr>
            <w:r>
              <w:rPr>
                <w:rStyle w:val="CharStyle12"/>
              </w:rPr>
              <w:t>числе 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</w:t>
            </w:r>
          </w:p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2"/>
              </w:rPr>
              <w:t>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строительство зданий, строений, сооружений</w:t>
            </w:r>
          </w:p>
        </w:tc>
      </w:tr>
      <w:tr>
        <w:trPr>
          <w:trHeight w:val="160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1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1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1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1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1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818" w:wrap="notBeside" w:vAnchor="text" w:hAnchor="text" w:xAlign="center" w:y="1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60" w:firstLine="0"/>
            </w:pPr>
            <w:r>
              <w:rPr>
                <w:rStyle w:val="CharStyle12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Растениеводство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60" w:firstLine="0"/>
            </w:pPr>
            <w:r>
              <w:rPr>
                <w:rStyle w:val="CharStyle12"/>
              </w:rPr>
              <w:t>1.12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Пчеловодство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60" w:firstLine="0"/>
            </w:pPr>
            <w:r>
              <w:rPr>
                <w:rStyle w:val="CharStyle12"/>
              </w:rPr>
              <w:t>1.14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Научное обеспечение сельского хозяйства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60" w:firstLine="0"/>
            </w:pPr>
            <w:r>
              <w:rPr>
                <w:rStyle w:val="CharStyle12"/>
              </w:rPr>
              <w:t>1.15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Хранение и переработка</w:t>
            </w:r>
          </w:p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сельскохозяйственной</w:t>
            </w:r>
          </w:p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продукции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60" w:firstLine="0"/>
            </w:pPr>
            <w:r>
              <w:rPr>
                <w:rStyle w:val="CharStyle12"/>
              </w:rPr>
              <w:t>1.16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Ведение личного подсобного хозяйства на полевых участках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60" w:firstLine="0"/>
            </w:pPr>
            <w:r>
              <w:rPr>
                <w:rStyle w:val="CharStyle12"/>
              </w:rPr>
              <w:t>1.17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Питомники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60" w:firstLine="0"/>
            </w:pPr>
            <w:r>
              <w:rPr>
                <w:rStyle w:val="CharStyle12"/>
              </w:rPr>
              <w:t>1.18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Обеспечение</w:t>
            </w:r>
          </w:p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сельскохозяйственного</w:t>
            </w:r>
          </w:p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производства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60" w:firstLine="0"/>
            </w:pPr>
            <w:r>
              <w:rPr>
                <w:rStyle w:val="CharStyle12"/>
              </w:rPr>
              <w:t>3.1.1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Предоставление коммунальных услуг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60" w:firstLine="0"/>
            </w:pPr>
            <w:r>
              <w:rPr>
                <w:rStyle w:val="CharStyle12"/>
              </w:rPr>
              <w:t>4.4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Магазины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60" w:firstLine="0"/>
            </w:pPr>
            <w:r>
              <w:rPr>
                <w:rStyle w:val="CharStyle12"/>
              </w:rPr>
              <w:t>4.9.1.1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Заправка транспортных средств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 этаж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60" w:firstLine="0"/>
            </w:pPr>
            <w:r>
              <w:rPr>
                <w:rStyle w:val="CharStyle12"/>
              </w:rPr>
              <w:t>8.3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Обеспечение внутреннего правопорядка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60" w:firstLine="0"/>
            </w:pPr>
            <w:r>
              <w:rPr>
                <w:rStyle w:val="CharStyle12"/>
              </w:rPr>
              <w:t>9.3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12"/>
              </w:rPr>
              <w:t>Историко-культурная</w:t>
            </w:r>
          </w:p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12"/>
              </w:rPr>
              <w:t>деятельность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</w:tbl>
    <w:p>
      <w:pPr>
        <w:framePr w:w="148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86"/>
        <w:gridCol w:w="840"/>
        <w:gridCol w:w="2981"/>
        <w:gridCol w:w="1560"/>
        <w:gridCol w:w="1560"/>
        <w:gridCol w:w="2126"/>
        <w:gridCol w:w="2693"/>
        <w:gridCol w:w="2371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2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2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6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60" w:right="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</w:t>
            </w:r>
          </w:p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600" w:firstLine="0"/>
            </w:pPr>
            <w:r>
              <w:rPr>
                <w:rStyle w:val="CharStyle14"/>
              </w:rPr>
              <w:t>■у</w:t>
            </w:r>
          </w:p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600" w:firstLine="0"/>
            </w:pPr>
            <w:r>
              <w:rPr>
                <w:rStyle w:val="CharStyle12"/>
              </w:rPr>
              <w:t>числе 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</w:t>
            </w:r>
          </w:p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2"/>
              </w:rPr>
              <w:t>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строительство зданий, строений, сооружений</w:t>
            </w:r>
          </w:p>
        </w:tc>
      </w:tr>
      <w:tr>
        <w:trPr>
          <w:trHeight w:val="161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1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1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1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1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1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818" w:wrap="notBeside" w:vAnchor="text" w:hAnchor="text" w:xAlign="center" w:y="1"/>
            </w:pP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60" w:firstLine="0"/>
            </w:pPr>
            <w:r>
              <w:rPr>
                <w:rStyle w:val="CharStyle12"/>
              </w:rPr>
              <w:t>12.0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Земельные участки (территории) общего пользования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Животноводство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Пищевая промышленность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</w:tbl>
    <w:p>
      <w:pPr>
        <w:framePr w:w="148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109" w:after="0" w:line="485" w:lineRule="exact"/>
        <w:ind w:left="0" w:right="0" w:firstLine="84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законодательством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Федерации, определяются пунктом 22 настоящих Правил.</w:t>
      </w:r>
      <w:bookmarkEnd w:id="8"/>
    </w:p>
    <w:p>
      <w:pPr>
        <w:pStyle w:val="Style3"/>
        <w:numPr>
          <w:ilvl w:val="0"/>
          <w:numId w:val="9"/>
        </w:numPr>
        <w:tabs>
          <w:tab w:leader="none" w:pos="1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Зона рекреационного назначения - объектов отдыха - Р1</w:t>
      </w:r>
    </w:p>
    <w:tbl>
      <w:tblPr>
        <w:tblOverlap w:val="never"/>
        <w:tblLayout w:type="fixed"/>
        <w:jc w:val="center"/>
      </w:tblPr>
      <w:tblGrid>
        <w:gridCol w:w="691"/>
        <w:gridCol w:w="682"/>
        <w:gridCol w:w="3134"/>
        <w:gridCol w:w="1560"/>
        <w:gridCol w:w="1565"/>
        <w:gridCol w:w="2126"/>
        <w:gridCol w:w="2702"/>
        <w:gridCol w:w="2376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2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2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14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40" w:right="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 числе 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</w:t>
            </w:r>
          </w:p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2"/>
              </w:rPr>
              <w:t>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строительство зданий, строений, сооружений</w:t>
            </w:r>
          </w:p>
        </w:tc>
      </w:tr>
      <w:tr>
        <w:trPr>
          <w:trHeight w:val="160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3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3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3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3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3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837" w:wrap="notBeside" w:vAnchor="text" w:hAnchor="text" w:xAlign="center" w:y="1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3.6.2.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Парки культуры и отдыха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5.1.3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Площадки для занятий спортом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5.1.5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Водный спорт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2"/>
              </w:rPr>
              <w:t>5.2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Природно -познавательный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</w:tbl>
    <w:p>
      <w:pPr>
        <w:framePr w:w="1483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91"/>
        <w:gridCol w:w="682"/>
        <w:gridCol w:w="3134"/>
        <w:gridCol w:w="1560"/>
        <w:gridCol w:w="1565"/>
        <w:gridCol w:w="2126"/>
        <w:gridCol w:w="2702"/>
        <w:gridCol w:w="2376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0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00" w:right="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</w:t>
            </w:r>
          </w:p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600" w:firstLine="0"/>
            </w:pPr>
            <w:r>
              <w:rPr>
                <w:rStyle w:val="CharStyle14"/>
              </w:rPr>
              <w:t>■у</w:t>
            </w:r>
          </w:p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600" w:firstLine="0"/>
            </w:pPr>
            <w:r>
              <w:rPr>
                <w:rStyle w:val="CharStyle12"/>
              </w:rPr>
              <w:t>числе 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</w:t>
            </w:r>
          </w:p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2"/>
              </w:rPr>
              <w:t>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строительство зданий, строений, сооружений</w:t>
            </w:r>
          </w:p>
        </w:tc>
      </w:tr>
      <w:tr>
        <w:trPr>
          <w:trHeight w:val="161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3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3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3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3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3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837" w:wrap="notBeside" w:vAnchor="text" w:hAnchor="text" w:xAlign="center" w:y="1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туризм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5.4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Причалы для маломерных судов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9.1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Охрана природных территорий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9.3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12"/>
              </w:rPr>
              <w:t>Историко-культурная</w:t>
            </w:r>
          </w:p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12"/>
              </w:rPr>
              <w:t>деятельность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11.1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Общее пользование водными объектами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12.0.2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Благоустройство территории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3.1.1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Предоставление коммунальных услуг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3.6.1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Объекты культурно-досуговой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45%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3.7.1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Осуществление религиозных обрядов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2"/>
              </w:rPr>
              <w:t>4.6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Общественное питание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</w:tbl>
    <w:p>
      <w:pPr>
        <w:framePr w:w="1483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49" w:after="0" w:line="485" w:lineRule="exact"/>
        <w:ind w:left="0" w:right="0" w:firstLine="840"/>
        <w:sectPr>
          <w:pgSz w:w="16840" w:h="11900" w:orient="landscape"/>
          <w:pgMar w:top="1124" w:left="1012" w:right="992" w:bottom="864" w:header="0" w:footer="3" w:gutter="0"/>
          <w:rtlGutter w:val="0"/>
          <w:cols w:space="720"/>
          <w:noEndnote/>
          <w:docGrid w:linePitch="360"/>
        </w:sectPr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законодательством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Федерации, определяются пунктом 22 настоящих Правил.</w:t>
      </w:r>
      <w:bookmarkEnd w:id="9"/>
    </w:p>
    <w:p>
      <w:pPr>
        <w:pStyle w:val="Style3"/>
        <w:numPr>
          <w:ilvl w:val="0"/>
          <w:numId w:val="9"/>
        </w:numPr>
        <w:tabs>
          <w:tab w:leader="none" w:pos="13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Зона ритуальных объектов - СН1</w:t>
      </w:r>
    </w:p>
    <w:tbl>
      <w:tblPr>
        <w:tblOverlap w:val="never"/>
        <w:tblLayout w:type="fixed"/>
        <w:jc w:val="center"/>
      </w:tblPr>
      <w:tblGrid>
        <w:gridCol w:w="691"/>
        <w:gridCol w:w="677"/>
        <w:gridCol w:w="3139"/>
        <w:gridCol w:w="1560"/>
        <w:gridCol w:w="1560"/>
        <w:gridCol w:w="2126"/>
        <w:gridCol w:w="2693"/>
        <w:gridCol w:w="2419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18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80" w:right="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 числе 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2"/>
              </w:rPr>
              <w:t>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строительство зданий, строений, сооружений</w:t>
            </w:r>
          </w:p>
        </w:tc>
      </w:tr>
      <w:tr>
        <w:trPr>
          <w:trHeight w:val="160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866" w:wrap="notBeside" w:vAnchor="text" w:hAnchor="text" w:xAlign="center" w:y="1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12.1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Ритуальная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400000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9.3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Историко -культурная деятельность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12.0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Земельные участки (территории) общего пользования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3.1.1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Предоставление коммунальных услуг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</w:rPr>
              <w:t>3.7.1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Осуществление религиозных обрядов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</w:tbl>
    <w:p>
      <w:pPr>
        <w:framePr w:w="148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173" w:after="0"/>
        <w:ind w:left="0" w:right="0" w:firstLine="880"/>
        <w:sectPr>
          <w:pgSz w:w="16840" w:h="11900" w:orient="landscape"/>
          <w:pgMar w:top="1259" w:left="1018" w:right="956" w:bottom="1259" w:header="0" w:footer="3" w:gutter="0"/>
          <w:rtlGutter w:val="0"/>
          <w:cols w:space="720"/>
          <w:noEndnote/>
          <w:docGrid w:linePitch="360"/>
        </w:sectPr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законодательством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Федерации, определяются пунктом 22 настоящих Правил.</w:t>
      </w:r>
      <w:bookmarkEnd w:id="10"/>
    </w:p>
    <w:p>
      <w:pPr>
        <w:pStyle w:val="Style3"/>
        <w:numPr>
          <w:ilvl w:val="0"/>
          <w:numId w:val="9"/>
        </w:numPr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10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Зона обработки, утилизации, обезвреживания, размещения твердых коммунальных отходов - СН2</w:t>
      </w:r>
    </w:p>
    <w:tbl>
      <w:tblPr>
        <w:tblOverlap w:val="never"/>
        <w:tblLayout w:type="fixed"/>
        <w:jc w:val="center"/>
      </w:tblPr>
      <w:tblGrid>
        <w:gridCol w:w="691"/>
        <w:gridCol w:w="682"/>
        <w:gridCol w:w="3134"/>
        <w:gridCol w:w="1560"/>
        <w:gridCol w:w="1560"/>
        <w:gridCol w:w="2126"/>
        <w:gridCol w:w="2693"/>
        <w:gridCol w:w="2357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16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60" w:right="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 числе 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2"/>
              </w:rPr>
              <w:t>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строительство зданий, строений, сооружений</w:t>
            </w:r>
          </w:p>
        </w:tc>
      </w:tr>
      <w:tr>
        <w:trPr>
          <w:trHeight w:val="160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803" w:wrap="notBeside" w:vAnchor="text" w:hAnchor="text" w:xAlign="center" w:y="1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</w:rPr>
              <w:t>12.2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Специальная деятельность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</w:rPr>
              <w:t>3.1.1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Предоставление коммунальных услуг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2"/>
              </w:rPr>
              <w:t>Не устанавливаются</w:t>
            </w:r>
          </w:p>
        </w:tc>
      </w:tr>
    </w:tbl>
    <w:p>
      <w:pPr>
        <w:framePr w:w="1480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109" w:after="0" w:line="485" w:lineRule="exact"/>
        <w:ind w:left="0" w:right="0" w:firstLine="84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законодательством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Федерации, определяются пунктом 22 настоящих Правил.</w:t>
      </w:r>
      <w:bookmarkEnd w:id="11"/>
    </w:p>
    <w:p>
      <w:pPr>
        <w:pStyle w:val="Style3"/>
        <w:numPr>
          <w:ilvl w:val="0"/>
          <w:numId w:val="9"/>
        </w:numPr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10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Зона садоводства и огородничества - СО1</w:t>
      </w:r>
    </w:p>
    <w:tbl>
      <w:tblPr>
        <w:tblOverlap w:val="never"/>
        <w:tblLayout w:type="fixed"/>
        <w:jc w:val="center"/>
      </w:tblPr>
      <w:tblGrid>
        <w:gridCol w:w="691"/>
        <w:gridCol w:w="840"/>
        <w:gridCol w:w="2976"/>
        <w:gridCol w:w="1560"/>
        <w:gridCol w:w="1704"/>
        <w:gridCol w:w="1982"/>
        <w:gridCol w:w="2549"/>
        <w:gridCol w:w="2506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 числе 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 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строительство зданий, строений, сооружений</w:t>
            </w:r>
          </w:p>
        </w:tc>
      </w:tr>
      <w:tr>
        <w:trPr>
          <w:trHeight w:val="160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808" w:wrap="notBeside" w:vAnchor="text" w:hAnchor="text" w:xAlign="center" w:y="1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40" w:firstLine="0"/>
            </w:pPr>
            <w:r>
              <w:rPr>
                <w:rStyle w:val="CharStyle12"/>
              </w:rPr>
              <w:t>13.0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Земельные участки общего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13 метров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</w:tbl>
    <w:p>
      <w:pPr>
        <w:framePr w:w="1480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91"/>
        <w:gridCol w:w="840"/>
        <w:gridCol w:w="2976"/>
        <w:gridCol w:w="1560"/>
        <w:gridCol w:w="1704"/>
        <w:gridCol w:w="1982"/>
        <w:gridCol w:w="2549"/>
        <w:gridCol w:w="2506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6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60" w:right="0" w:firstLine="0"/>
            </w:pPr>
            <w:r>
              <w:rPr>
                <w:rStyle w:val="CharStyle12"/>
              </w:rPr>
              <w:t>ВРИ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ВРИ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Предельные (минимальные и (или) максимальные) размеры земельных участков, в том числе</w:t>
            </w:r>
          </w:p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960" w:firstLine="0"/>
            </w:pPr>
            <w:r>
              <w:rPr>
                <w:rStyle w:val="CharStyle14"/>
              </w:rPr>
              <w:t>■у</w:t>
            </w:r>
          </w:p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960" w:firstLine="0"/>
            </w:pPr>
            <w:r>
              <w:rPr>
                <w:rStyle w:val="CharStyle12"/>
              </w:rPr>
              <w:t>их площадь, м</w:t>
            </w:r>
            <w:r>
              <w:rPr>
                <w:rStyle w:val="CharStyle12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Максимальный процент застройки в границах земельного участка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строительство зданий, строений, сооружений</w:t>
            </w:r>
          </w:p>
        </w:tc>
      </w:tr>
      <w:tr>
        <w:trPr>
          <w:trHeight w:val="161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808" w:wrap="notBeside" w:vAnchor="text" w:hAnchor="text" w:xAlign="center" w:y="1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60" w:firstLine="0"/>
            </w:pPr>
            <w:r>
              <w:rPr>
                <w:rStyle w:val="CharStyle12"/>
              </w:rPr>
              <w:t>13.1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Ведение огородничества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0%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60" w:firstLine="0"/>
            </w:pPr>
            <w:r>
              <w:rPr>
                <w:rStyle w:val="CharStyle12"/>
              </w:rPr>
              <w:t>13.2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Ведение садоводства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этажа /13 метров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2"/>
              </w:rPr>
              <w:t>3.1.1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Предоставление коммунальных услуг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2"/>
              </w:rPr>
              <w:t>4.4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Магазины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2"/>
              </w:rPr>
              <w:t>не подлежит установлению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50%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13 метров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метра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60" w:firstLine="0"/>
            </w:pPr>
            <w:r>
              <w:rPr>
                <w:rStyle w:val="CharStyle12"/>
              </w:rPr>
              <w:t>12.0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Земельные участки (территории) общего пользования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2"/>
              </w:rPr>
              <w:t>5.1.3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Площадки для занятий спортом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подлежат установлению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8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Не устанавливаются</w:t>
            </w:r>
          </w:p>
        </w:tc>
      </w:tr>
    </w:tbl>
    <w:p>
      <w:pPr>
        <w:framePr w:w="1480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109" w:after="427" w:line="485" w:lineRule="exact"/>
        <w:ind w:left="0" w:right="0" w:firstLine="84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законодательством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Федерации, определяются пунктом 22 настоящих Правил.</w:t>
      </w:r>
      <w:bookmarkEnd w:id="12"/>
    </w:p>
    <w:p>
      <w:pPr>
        <w:pStyle w:val="Style3"/>
        <w:numPr>
          <w:ilvl w:val="0"/>
          <w:numId w:val="1"/>
        </w:numPr>
        <w:tabs>
          <w:tab w:leader="none" w:pos="15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3" w:line="326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законодательством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0" w:line="485" w:lineRule="exact"/>
        <w:ind w:left="0" w:right="0" w:firstLine="84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1. На территории Евстратовского сельского поселения </w:t>
      </w:r>
      <w:r>
        <w:rPr>
          <w:rStyle w:val="CharStyle18"/>
        </w:rPr>
        <w:t xml:space="preserve">Россошанского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муниципального района Воронежской области располагаются следующие зоны с особыми условиями использования территории:</w:t>
      </w:r>
      <w:bookmarkEnd w:id="13"/>
    </w:p>
    <w:p>
      <w:pPr>
        <w:pStyle w:val="Style8"/>
        <w:numPr>
          <w:ilvl w:val="0"/>
          <w:numId w:val="13"/>
        </w:numPr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охранная зона объектов электроэнергетики (объектов электросетевого хозяйства и объектов по производству электрической энергии);</w:t>
      </w:r>
    </w:p>
    <w:p>
      <w:pPr>
        <w:pStyle w:val="Style8"/>
        <w:numPr>
          <w:ilvl w:val="0"/>
          <w:numId w:val="13"/>
        </w:numPr>
        <w:tabs>
          <w:tab w:leader="none" w:pos="1261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охранная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зона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трубопроводов (газопроводов, нефтепроводов и нефтепродуктопроводов, аммиакопроводов);</w:t>
      </w:r>
    </w:p>
    <w:p>
      <w:pPr>
        <w:pStyle w:val="Style8"/>
        <w:numPr>
          <w:ilvl w:val="0"/>
          <w:numId w:val="13"/>
        </w:numPr>
        <w:tabs>
          <w:tab w:leader="none" w:pos="1261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водоохранная (рыбоохранная) зона;</w:t>
      </w:r>
    </w:p>
    <w:p>
      <w:pPr>
        <w:pStyle w:val="Style8"/>
        <w:numPr>
          <w:ilvl w:val="0"/>
          <w:numId w:val="13"/>
        </w:numPr>
        <w:tabs>
          <w:tab w:leader="none" w:pos="1261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прибрежная защитная полоса;</w:t>
      </w:r>
    </w:p>
    <w:p>
      <w:pPr>
        <w:pStyle w:val="Style8"/>
        <w:numPr>
          <w:ilvl w:val="0"/>
          <w:numId w:val="13"/>
        </w:numPr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зоны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санитарной охраны источников питьевого и хозяйственно-бытового водоснабжения, а также устанавливаемые в случаях, предусмотренных Водным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кодексом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Федерации, в отношении подземных водных объектов зоны специальной охраны;</w:t>
      </w:r>
    </w:p>
    <w:p>
      <w:pPr>
        <w:pStyle w:val="Style8"/>
        <w:numPr>
          <w:ilvl w:val="0"/>
          <w:numId w:val="13"/>
        </w:numPr>
        <w:tabs>
          <w:tab w:leader="none" w:pos="125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зоны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затопления и подтопления;</w:t>
      </w:r>
    </w:p>
    <w:p>
      <w:pPr>
        <w:pStyle w:val="Style8"/>
        <w:numPr>
          <w:ilvl w:val="0"/>
          <w:numId w:val="13"/>
        </w:numPr>
        <w:tabs>
          <w:tab w:leader="none" w:pos="125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санитарно-защитная зона;</w:t>
      </w:r>
    </w:p>
    <w:p>
      <w:pPr>
        <w:pStyle w:val="Style8"/>
        <w:numPr>
          <w:ilvl w:val="0"/>
          <w:numId w:val="13"/>
        </w:numPr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зона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минимальных расстояний до магистральных или промышленных трубопроводов (газопроводов, нефтепроводов и нефтепродуктопроводов, аммиакопроводов).</w:t>
      </w:r>
    </w:p>
    <w:p>
      <w:pPr>
        <w:pStyle w:val="Style19"/>
        <w:framePr w:w="1486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Ограничения для зон с особыми условиями использования территории установлены в соответствии с действующими нормативами.</w:t>
      </w:r>
    </w:p>
    <w:tbl>
      <w:tblPr>
        <w:tblOverlap w:val="never"/>
        <w:tblLayout w:type="fixed"/>
        <w:jc w:val="center"/>
      </w:tblPr>
      <w:tblGrid>
        <w:gridCol w:w="758"/>
        <w:gridCol w:w="2770"/>
        <w:gridCol w:w="6701"/>
        <w:gridCol w:w="4637"/>
      </w:tblGrid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32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32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Вид зоны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2"/>
              </w:rPr>
              <w:t>Ограничения в использовании земельных участков и объектов капитального строительства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Основания установления ограничений</w:t>
            </w:r>
          </w:p>
        </w:tc>
      </w:tr>
      <w:tr>
        <w:trPr>
          <w:trHeight w:val="254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Охранная зона объектов электроэнергетики (объектов электросетевого хозяйства и объектов по производству электрической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3"/>
              </w:rPr>
              <w:t>1. В охранных зонах объектов электросетевого хозяйства, размещенных на земельных участках,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</w:rPr>
              <w:t>- набрасывать на провода и опоры воздушных линий электропередачи посторонние предметы, а также подниматься 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80"/>
              <w:ind w:left="0" w:right="0" w:firstLine="0"/>
            </w:pPr>
            <w:r>
              <w:rPr>
                <w:rStyle w:val="CharStyle13"/>
              </w:rPr>
              <w:t>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80" w:after="0"/>
              <w:ind w:left="0" w:right="0" w:firstLine="0"/>
            </w:pPr>
            <w:r>
              <w:rPr>
                <w:rStyle w:val="CharStyle13"/>
              </w:rPr>
              <w:t>Постановление Правительства Российской Федерации от 18.11.2013 № 1033 «О порядке установления охранных зон объектов по</w:t>
            </w:r>
          </w:p>
        </w:tc>
      </w:tr>
    </w:tbl>
    <w:p>
      <w:pPr>
        <w:framePr w:w="148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3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опоры воздушных линии электропередачи;</w:t>
      </w:r>
    </w:p>
    <w:p>
      <w:pPr>
        <w:pStyle w:val="Style10"/>
        <w:numPr>
          <w:ilvl w:val="0"/>
          <w:numId w:val="11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pict>
          <v:shape id="_x0000_s1031" type="#_x0000_t202" style="position:absolute;margin-left:515.05pt;margin-top:-14.45pt;width:226.55pt;height:51.35pt;z-index:-125829376;mso-wrap-distance-left:8.6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54" w:lineRule="exact"/>
                    <w:ind w:left="0" w:right="0" w:firstLine="0"/>
                  </w:pPr>
                  <w:r>
                    <w:rPr>
                      <w:rStyle w:val="CharStyle17"/>
                    </w:rPr>
                    <w:t>производству электрической энергии и особых условий использования земельных участков, расположенных в границах таких зон»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>
      <w:pPr>
        <w:pStyle w:val="Style10"/>
        <w:numPr>
          <w:ilvl w:val="0"/>
          <w:numId w:val="11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находиться в пределах огороженной территории и помещениях</w:t>
      </w:r>
    </w:p>
    <w:p>
      <w:pPr>
        <w:pStyle w:val="Style10"/>
        <w:tabs>
          <w:tab w:leader="none" w:pos="49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</w:t>
        <w:tab/>
        <w:t>не распространяется на работников, занятых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выполнением разрешённых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>
      <w:pPr>
        <w:pStyle w:val="Style10"/>
        <w:numPr>
          <w:ilvl w:val="0"/>
          <w:numId w:val="11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размещать свалки;</w:t>
      </w:r>
    </w:p>
    <w:p>
      <w:pPr>
        <w:pStyle w:val="Style10"/>
        <w:numPr>
          <w:ilvl w:val="0"/>
          <w:numId w:val="11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176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>
      <w:pPr>
        <w:pStyle w:val="Style10"/>
        <w:numPr>
          <w:ilvl w:val="0"/>
          <w:numId w:val="15"/>
        </w:numPr>
        <w:tabs>
          <w:tab w:leader="none" w:pos="3938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объектов электросетевого хозяйства напряжением свыше 1000 вольт, помимо действий, предусмотренных пунктом 1, запрещается:</w:t>
      </w:r>
    </w:p>
    <w:p>
      <w:pPr>
        <w:pStyle w:val="Style10"/>
        <w:numPr>
          <w:ilvl w:val="0"/>
          <w:numId w:val="11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складировать или размещать хранилища любых, в том числе горюче-смазочных материалов;</w:t>
      </w:r>
    </w:p>
    <w:p>
      <w:pPr>
        <w:pStyle w:val="Style10"/>
        <w:numPr>
          <w:ilvl w:val="0"/>
          <w:numId w:val="11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разрешённых в установленном порядке работ (в охранных зонах воздушных линий электропередачи);</w:t>
      </w:r>
    </w:p>
    <w:p>
      <w:pPr>
        <w:pStyle w:val="Style10"/>
        <w:numPr>
          <w:ilvl w:val="0"/>
          <w:numId w:val="11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использовать (запускать) любые летательные аппараты, в том</w:t>
      </w:r>
    </w:p>
    <w:p>
      <w:pPr>
        <w:pStyle w:val="Style10"/>
        <w:tabs>
          <w:tab w:leader="underscore" w:pos="101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числе воздушных змеев, спортивные модели летательных аппаратов </w:t>
      </w:r>
      <w:r>
        <w:rPr>
          <w:rStyle w:val="CharStyle21"/>
        </w:rPr>
        <w:t>(в охранных зонах воздушных линий электропередачи);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br w:type="page"/>
      </w:r>
    </w:p>
    <w:p>
      <w:pPr>
        <w:pStyle w:val="Style10"/>
        <w:numPr>
          <w:ilvl w:val="0"/>
          <w:numId w:val="11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>
      <w:pPr>
        <w:pStyle w:val="Style10"/>
        <w:numPr>
          <w:ilvl w:val="0"/>
          <w:numId w:val="11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осуществлять проход судов с поднятыми стрелами кранов и других механизмов (в охранных зонах воздушных линий электропередачи).</w:t>
      </w:r>
    </w:p>
    <w:p>
      <w:pPr>
        <w:pStyle w:val="Style10"/>
        <w:numPr>
          <w:ilvl w:val="0"/>
          <w:numId w:val="15"/>
        </w:numPr>
        <w:tabs>
          <w:tab w:leader="none" w:pos="4005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Без письменного решения о согласовании сетевой организации запрещается:</w:t>
      </w:r>
    </w:p>
    <w:p>
      <w:pPr>
        <w:pStyle w:val="Style10"/>
        <w:numPr>
          <w:ilvl w:val="0"/>
          <w:numId w:val="11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строительство, капитальный ремонт, реконструкция или снос зданий и сооружений;</w:t>
      </w:r>
    </w:p>
    <w:p>
      <w:pPr>
        <w:pStyle w:val="Style10"/>
        <w:numPr>
          <w:ilvl w:val="0"/>
          <w:numId w:val="11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горные, взрывные, мелиоративные работы, в том числе связанные с временным затоплением земель;</w:t>
      </w:r>
    </w:p>
    <w:p>
      <w:pPr>
        <w:pStyle w:val="Style10"/>
        <w:numPr>
          <w:ilvl w:val="0"/>
          <w:numId w:val="11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посадка и вырубка деревьев и кустарников;</w:t>
      </w:r>
    </w:p>
    <w:p>
      <w:pPr>
        <w:pStyle w:val="Style10"/>
        <w:numPr>
          <w:ilvl w:val="0"/>
          <w:numId w:val="11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>
      <w:pPr>
        <w:pStyle w:val="Style10"/>
        <w:numPr>
          <w:ilvl w:val="0"/>
          <w:numId w:val="11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водоёмы менее минимально допустимого расстояния, в том числе с учётом максимального уровня подъёма воды при паводке;</w:t>
      </w:r>
    </w:p>
    <w:p>
      <w:pPr>
        <w:pStyle w:val="Style10"/>
        <w:numPr>
          <w:ilvl w:val="0"/>
          <w:numId w:val="11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>
      <w:pPr>
        <w:pStyle w:val="Style10"/>
        <w:numPr>
          <w:ilvl w:val="0"/>
          <w:numId w:val="11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>
      <w:pPr>
        <w:pStyle w:val="Style10"/>
        <w:numPr>
          <w:ilvl w:val="0"/>
          <w:numId w:val="11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>
      <w:pPr>
        <w:pStyle w:val="Style10"/>
        <w:numPr>
          <w:ilvl w:val="0"/>
          <w:numId w:val="11"/>
        </w:numPr>
        <w:tabs>
          <w:tab w:leader="none" w:pos="400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полевые сельскохозяйственные работы с применением</w:t>
      </w:r>
    </w:p>
    <w:p>
      <w:pPr>
        <w:pStyle w:val="Style10"/>
        <w:tabs>
          <w:tab w:leader="underscore" w:pos="101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</w:t>
      </w:r>
      <w:r>
        <w:rPr>
          <w:rStyle w:val="CharStyle21"/>
        </w:rPr>
        <w:t>земли (в охранных зонах кабельных линий электропередачи).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0"/>
        <w:numPr>
          <w:ilvl w:val="0"/>
          <w:numId w:val="15"/>
        </w:numPr>
        <w:tabs>
          <w:tab w:leader="none" w:pos="392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объектов электросетевого хозяйства напряжением до 1000 вольт, помимо действий, предусмотренных пунктом 3, без письменного решения о согласовании сетевых организаций запрещается:</w:t>
      </w:r>
    </w:p>
    <w:p>
      <w:pPr>
        <w:pStyle w:val="Style10"/>
        <w:numPr>
          <w:ilvl w:val="0"/>
          <w:numId w:val="11"/>
        </w:numPr>
        <w:tabs>
          <w:tab w:leader="none" w:pos="38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 объекты жилищного строительства, в том числе индивидуального (в охранных зонах воздушных линий электропередачи);</w:t>
      </w:r>
    </w:p>
    <w:p>
      <w:pPr>
        <w:pStyle w:val="Style10"/>
        <w:numPr>
          <w:ilvl w:val="0"/>
          <w:numId w:val="11"/>
        </w:numPr>
        <w:tabs>
          <w:tab w:leader="none" w:pos="38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складировать или размещать хранилища любых, в том числе горюче-смазочных материалов;</w:t>
      </w:r>
    </w:p>
    <w:p>
      <w:pPr>
        <w:pStyle w:val="Style10"/>
        <w:numPr>
          <w:ilvl w:val="0"/>
          <w:numId w:val="11"/>
        </w:numPr>
        <w:tabs>
          <w:tab w:leader="none" w:pos="3841" w:val="left"/>
        </w:tabs>
        <w:widowControl w:val="0"/>
        <w:keepNext w:val="0"/>
        <w:keepLines w:val="0"/>
        <w:shd w:val="clear" w:color="auto" w:fill="auto"/>
        <w:bidi w:val="0"/>
        <w:spacing w:before="0" w:after="18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>
      <w:pPr>
        <w:pStyle w:val="Style10"/>
        <w:numPr>
          <w:ilvl w:val="0"/>
          <w:numId w:val="15"/>
        </w:numPr>
        <w:tabs>
          <w:tab w:leader="none" w:pos="392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охранных зонах объектов по производству электрической энергии запрещается осуществлять действия, которые могут нарушить безопасную работу объектов, в том числе привести к их повреждению или уничтожению и (или) повлечь причинение вреда жизни, здоровью граждан и имуществу физических или юридических лиц, а также нанесение вреда окружающей среде и возникновение пожаров и чрезвычайных ситуаций, а именно:</w:t>
      </w:r>
    </w:p>
    <w:p>
      <w:pPr>
        <w:pStyle w:val="Style10"/>
        <w:numPr>
          <w:ilvl w:val="0"/>
          <w:numId w:val="11"/>
        </w:numPr>
        <w:tabs>
          <w:tab w:leader="none" w:pos="38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убирать, перемещать, засыпать и повреждать предупреждающие знаки;</w:t>
      </w:r>
    </w:p>
    <w:p>
      <w:pPr>
        <w:pStyle w:val="Style10"/>
        <w:numPr>
          <w:ilvl w:val="0"/>
          <w:numId w:val="11"/>
        </w:numPr>
        <w:tabs>
          <w:tab w:leader="none" w:pos="38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размещать кладбища, скотомогильники,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>
      <w:pPr>
        <w:pStyle w:val="Style10"/>
        <w:numPr>
          <w:ilvl w:val="0"/>
          <w:numId w:val="11"/>
        </w:numPr>
        <w:tabs>
          <w:tab w:leader="none" w:pos="38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производить сброс и слив едких и коррозионных веществ, в том числе растворов кислот, щелочей и солей, а также горюче</w:t>
        <w:softHyphen/>
        <w:t>смазочных материалов;</w:t>
      </w:r>
    </w:p>
    <w:p>
      <w:pPr>
        <w:pStyle w:val="Style10"/>
        <w:numPr>
          <w:ilvl w:val="0"/>
          <w:numId w:val="11"/>
        </w:numPr>
        <w:tabs>
          <w:tab w:leader="none" w:pos="38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разводить огонь и размещать какие-либо открытые или закрытые источники огня;</w:t>
      </w:r>
    </w:p>
    <w:p>
      <w:pPr>
        <w:pStyle w:val="Style10"/>
        <w:numPr>
          <w:ilvl w:val="0"/>
          <w:numId w:val="11"/>
        </w:numPr>
        <w:tabs>
          <w:tab w:leader="none" w:pos="38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0" w:firstLine="0"/>
      </w:pPr>
      <w:r>
        <w:rPr>
          <w:rStyle w:val="CharStyle21"/>
        </w:rPr>
        <w:t>проводить работы, размещать объекты и предметы, возводить</w:t>
      </w:r>
    </w:p>
    <w:tbl>
      <w:tblPr>
        <w:tblOverlap w:val="never"/>
        <w:tblLayout w:type="fixed"/>
        <w:jc w:val="center"/>
      </w:tblPr>
      <w:tblGrid>
        <w:gridCol w:w="758"/>
        <w:gridCol w:w="2770"/>
        <w:gridCol w:w="6701"/>
        <w:gridCol w:w="4637"/>
      </w:tblGrid>
      <w:tr>
        <w:trPr>
          <w:trHeight w:val="43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13"/>
              </w:rPr>
              <w:t>сооружения, которые могут препятствовать доступу к объектам, без создания необходимых для такого доступа проходов и подъездов;</w:t>
            </w:r>
          </w:p>
          <w:p>
            <w:pPr>
              <w:pStyle w:val="Style10"/>
              <w:numPr>
                <w:ilvl w:val="0"/>
                <w:numId w:val="17"/>
              </w:numPr>
              <w:framePr w:w="14866" w:wrap="notBeside" w:vAnchor="text" w:hAnchor="text" w:xAlign="center" w:y="1"/>
              <w:tabs>
                <w:tab w:leader="none" w:pos="14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13"/>
              </w:rPr>
              <w:t>производить работы ударными механизмами, сбрасывать тяжести массой свыше 5 тонн;</w:t>
            </w:r>
          </w:p>
          <w:p>
            <w:pPr>
              <w:pStyle w:val="Style10"/>
              <w:numPr>
                <w:ilvl w:val="0"/>
                <w:numId w:val="17"/>
              </w:numPr>
              <w:framePr w:w="14866" w:wrap="notBeside" w:vAnchor="text" w:hAnchor="text" w:xAlign="center" w:y="1"/>
              <w:tabs>
                <w:tab w:leader="none" w:pos="20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180" w:line="254" w:lineRule="exact"/>
              <w:ind w:left="0" w:right="0" w:firstLine="0"/>
            </w:pPr>
            <w:r>
              <w:rPr>
                <w:rStyle w:val="CharStyle13"/>
              </w:rPr>
              <w:t>складировать любые материалы, в том числе взрывоопасные, пожароопасные и горюче-смазочные.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80" w:after="0" w:line="254" w:lineRule="exact"/>
              <w:ind w:left="0" w:right="0" w:firstLine="0"/>
            </w:pPr>
            <w:r>
              <w:rPr>
                <w:rStyle w:val="CharStyle13"/>
              </w:rPr>
              <w:t>6. Без письменного согласования владельцев объектов по производству электрической энергии запрещается:</w:t>
            </w:r>
          </w:p>
          <w:p>
            <w:pPr>
              <w:pStyle w:val="Style10"/>
              <w:numPr>
                <w:ilvl w:val="0"/>
                <w:numId w:val="17"/>
              </w:numPr>
              <w:framePr w:w="14866" w:wrap="notBeside" w:vAnchor="text" w:hAnchor="text" w:xAlign="center" w:y="1"/>
              <w:tabs>
                <w:tab w:leader="none" w:pos="18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3"/>
              </w:rPr>
      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механизмов;</w:t>
            </w:r>
          </w:p>
          <w:p>
            <w:pPr>
              <w:pStyle w:val="Style10"/>
              <w:numPr>
                <w:ilvl w:val="0"/>
                <w:numId w:val="17"/>
              </w:numPr>
              <w:framePr w:w="14866" w:wrap="notBeside" w:vAnchor="text" w:hAnchor="text" w:xAlign="center" w:y="1"/>
              <w:tabs>
                <w:tab w:leader="none" w:pos="14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3"/>
              </w:rPr>
              <w:t>проводить любые мероприятия, связанные с пребыванием людей, не занятых выполнением работ, разрешенных в установленном порядке;</w:t>
            </w:r>
          </w:p>
          <w:p>
            <w:pPr>
              <w:pStyle w:val="Style10"/>
              <w:numPr>
                <w:ilvl w:val="0"/>
                <w:numId w:val="17"/>
              </w:numPr>
              <w:framePr w:w="14866" w:wrap="notBeside" w:vAnchor="text" w:hAnchor="text" w:xAlign="center" w:y="1"/>
              <w:tabs>
                <w:tab w:leader="none" w:pos="18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3"/>
              </w:rPr>
              <w:t>осуществлять горные, взрывные, мелиоративные работы, в том числе связанные с временным затоплением земель.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Охранная</w:t>
            </w:r>
            <w:r>
              <w:rPr>
                <w:rStyle w:val="CharStyle13"/>
              </w:rPr>
              <w:t xml:space="preserve"> зона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трубопроводов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(газопроводов,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нефтепроводов и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нефтепродуктопроводов,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аммиакопроводов)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3"/>
              </w:rPr>
              <w:t>1.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      </w:r>
          </w:p>
          <w:p>
            <w:pPr>
              <w:pStyle w:val="Style10"/>
              <w:numPr>
                <w:ilvl w:val="0"/>
                <w:numId w:val="19"/>
              </w:numPr>
              <w:framePr w:w="14866" w:wrap="notBeside" w:vAnchor="text" w:hAnchor="text" w:xAlign="center" w:y="1"/>
              <w:tabs>
                <w:tab w:leader="none" w:pos="18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3"/>
              </w:rPr>
              <w:t>перемещать, засыпать и ломать опознавательные и сигнальные знаки, контрольно - измерительные пункты;</w:t>
            </w:r>
          </w:p>
          <w:p>
            <w:pPr>
              <w:pStyle w:val="Style10"/>
              <w:numPr>
                <w:ilvl w:val="0"/>
                <w:numId w:val="19"/>
              </w:numPr>
              <w:framePr w:w="14866" w:wrap="notBeside" w:vAnchor="text" w:hAnchor="text" w:xAlign="center" w:y="1"/>
              <w:tabs>
                <w:tab w:leader="none" w:pos="13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3"/>
              </w:rPr>
              <w:t>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      </w:r>
          </w:p>
          <w:p>
            <w:pPr>
              <w:pStyle w:val="Style10"/>
              <w:numPr>
                <w:ilvl w:val="0"/>
                <w:numId w:val="19"/>
              </w:numPr>
              <w:framePr w:w="14866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3"/>
              </w:rPr>
              <w:t>устраивать всякого рода свалки, выливать растворы кислот, солей и щелочей;</w:t>
            </w:r>
          </w:p>
          <w:p>
            <w:pPr>
              <w:pStyle w:val="Style10"/>
              <w:numPr>
                <w:ilvl w:val="0"/>
                <w:numId w:val="19"/>
              </w:numPr>
              <w:framePr w:w="14866" w:wrap="notBeside" w:vAnchor="text" w:hAnchor="text" w:xAlign="center" w:y="1"/>
              <w:tabs>
                <w:tab w:leader="none" w:pos="22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3"/>
              </w:rPr>
              <w:t>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      </w:r>
          </w:p>
          <w:p>
            <w:pPr>
              <w:pStyle w:val="Style10"/>
              <w:numPr>
                <w:ilvl w:val="0"/>
                <w:numId w:val="19"/>
              </w:numPr>
              <w:framePr w:w="14866" w:wrap="notBeside" w:vAnchor="text" w:hAnchor="text" w:xAlign="center" w:y="1"/>
              <w:tabs>
                <w:tab w:leader="none" w:pos="14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3"/>
              </w:rPr>
              <w:t>бросать якоря, проходить с отданными якорями, цепями, лотами, волокушами и тралами, производить дноуглубительные 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80" w:line="254" w:lineRule="exact"/>
              <w:ind w:left="0" w:right="0" w:firstLine="0"/>
            </w:pPr>
            <w:r>
              <w:rPr>
                <w:rStyle w:val="CharStyle13"/>
              </w:rPr>
              <w:t>Федеральный закон от 31.03.1999 № 69-ФЗ «О газоснабжении в Российской Федерации»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80" w:after="180"/>
              <w:ind w:left="0" w:right="0" w:firstLine="0"/>
            </w:pPr>
            <w:r>
              <w:rPr>
                <w:rStyle w:val="CharStyle13"/>
              </w:rPr>
              <w:t>«Правила охраны магистральных трубопроводов», утвержденные Минтопэнерго РФ 29.04.1992, Постановлением Госгортехнадзора РФ от 22.04.1992 № 9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80" w:after="180"/>
              <w:ind w:left="0" w:right="0" w:firstLine="0"/>
            </w:pPr>
            <w:r>
              <w:rPr>
                <w:rStyle w:val="CharStyle13"/>
              </w:rPr>
              <w:t>Постановление Госгортехнадзора РФ от 23.11.1994 № 61 «О распространении «Правил охраны магистральных трубопроводов» на магистральные аммиакопроводы»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80" w:after="0"/>
              <w:ind w:left="0" w:right="0" w:firstLine="0"/>
            </w:pPr>
            <w:r>
              <w:rPr>
                <w:rStyle w:val="CharStyle13"/>
              </w:rPr>
              <w:t>Постановление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</w:t>
            </w:r>
          </w:p>
        </w:tc>
      </w:tr>
    </w:tbl>
    <w:p>
      <w:pPr>
        <w:framePr w:w="148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3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землечерпальные работы;</w:t>
      </w:r>
    </w:p>
    <w:p>
      <w:pPr>
        <w:pStyle w:val="Style10"/>
        <w:numPr>
          <w:ilvl w:val="0"/>
          <w:numId w:val="11"/>
        </w:numPr>
        <w:tabs>
          <w:tab w:leader="none" w:pos="385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640" w:right="4740" w:firstLine="0"/>
      </w:pPr>
      <w:r>
        <w:pict>
          <v:shape id="_x0000_s1032" type="#_x0000_t202" style="position:absolute;margin-left:515.05pt;margin-top:-16.45pt;width:226.55pt;height:242.7pt;z-index:-125829375;mso-wrap-distance-left:8.9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tabs>
                      <w:tab w:leader="none" w:pos="4402" w:val="righ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>Правительством Российской Федерации на осуществление</w:t>
                    <w:tab/>
                    <w:t>государственного</w:t>
                  </w:r>
                </w:p>
                <w:p>
                  <w:pPr>
                    <w:pStyle w:val="Style10"/>
                    <w:tabs>
                      <w:tab w:leader="none" w:pos="1411" w:val="left"/>
                      <w:tab w:leader="none" w:pos="369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>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</w:t>
                    <w:tab/>
                    <w:t>государственном</w:t>
                    <w:tab/>
                    <w:t>реестре</w:t>
                  </w:r>
                </w:p>
                <w:p>
                  <w:pPr>
                    <w:pStyle w:val="Style10"/>
                    <w:tabs>
                      <w:tab w:leader="none" w:pos="2885" w:val="right"/>
                      <w:tab w:leader="none" w:pos="4402" w:val="righ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>недвижимости, федеральными органами исполнительной</w:t>
                    <w:tab/>
                    <w:t>власти,</w:t>
                    <w:tab/>
                    <w:t>органами</w:t>
                  </w:r>
                </w:p>
                <w:p>
                  <w:pPr>
                    <w:pStyle w:val="Style10"/>
                    <w:tabs>
                      <w:tab w:leader="none" w:pos="2885" w:val="right"/>
                      <w:tab w:leader="none" w:pos="4397" w:val="righ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>государственной</w:t>
                    <w:tab/>
                    <w:t>власти</w:t>
                    <w:tab/>
                    <w:t>субъектов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76"/>
                    <w:ind w:left="0" w:right="0" w:firstLine="0"/>
                  </w:pPr>
                  <w:r>
                    <w:rPr>
                      <w:rStyle w:val="CharStyle17"/>
                    </w:rPr>
                    <w:t>Российской Федерации и органами местного самоуправления дополнительных сведений, воспроизводимых на публичных кадастровых картах»</w:t>
                  </w:r>
                </w:p>
                <w:p>
                  <w:pPr>
                    <w:pStyle w:val="Style10"/>
                    <w:tabs>
                      <w:tab w:leader="none" w:pos="2981" w:val="left"/>
                      <w:tab w:leader="none" w:pos="345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54" w:lineRule="exact"/>
                    <w:ind w:left="0" w:right="0" w:firstLine="0"/>
                  </w:pPr>
                  <w:r>
                    <w:rPr>
                      <w:rStyle w:val="CharStyle17"/>
                    </w:rPr>
                    <w:t>Постановление Правительства Российской Федерации от 20.11.2000</w:t>
                    <w:tab/>
                    <w:t>№</w:t>
                    <w:tab/>
                    <w:t>878 «Об</w:t>
                  </w:r>
                </w:p>
                <w:p>
                  <w:pPr>
                    <w:pStyle w:val="Style10"/>
                    <w:tabs>
                      <w:tab w:leader="none" w:pos="2890" w:val="right"/>
                      <w:tab w:leader="none" w:pos="4402" w:val="righ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54" w:lineRule="exact"/>
                    <w:ind w:left="0" w:right="0" w:firstLine="0"/>
                  </w:pPr>
                  <w:r>
                    <w:rPr>
                      <w:rStyle w:val="CharStyle17"/>
                    </w:rPr>
                    <w:t>утверждении</w:t>
                    <w:tab/>
                    <w:t>Правил</w:t>
                    <w:tab/>
                    <w:t>охраны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54" w:lineRule="exact"/>
                    <w:ind w:left="0" w:right="0" w:firstLine="0"/>
                  </w:pPr>
                  <w:r>
                    <w:rPr>
                      <w:rStyle w:val="CharStyle17"/>
                    </w:rPr>
                    <w:t>газораспределительных сетей»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разводить огонь и размещать какие-либо открытые или закрытые источники огня.</w:t>
      </w:r>
    </w:p>
    <w:p>
      <w:pPr>
        <w:pStyle w:val="Style10"/>
        <w:numPr>
          <w:ilvl w:val="0"/>
          <w:numId w:val="21"/>
        </w:numPr>
        <w:tabs>
          <w:tab w:leader="none" w:pos="3924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>
      <w:pPr>
        <w:pStyle w:val="Style10"/>
        <w:numPr>
          <w:ilvl w:val="0"/>
          <w:numId w:val="11"/>
        </w:numPr>
        <w:tabs>
          <w:tab w:leader="none" w:pos="38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возводить любые постройки и сооружения; на расстоянии ближе 1000 м от оси аммиакопровода запрещается: строить коллективные сады с жилыми домами, устраивать массовые спортивные соревнования, соревнования с участием зрителей, купания, массовый отдых людей, любительское рыболовство, расположение временных полевых жилищ и станов любого назначения, загоны для скота;</w:t>
      </w:r>
    </w:p>
    <w:p>
      <w:pPr>
        <w:pStyle w:val="Style10"/>
        <w:numPr>
          <w:ilvl w:val="0"/>
          <w:numId w:val="11"/>
        </w:numPr>
        <w:tabs>
          <w:tab w:leader="none" w:pos="38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>
      <w:pPr>
        <w:pStyle w:val="Style10"/>
        <w:numPr>
          <w:ilvl w:val="0"/>
          <w:numId w:val="11"/>
        </w:numPr>
        <w:tabs>
          <w:tab w:leader="none" w:pos="38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>
      <w:pPr>
        <w:pStyle w:val="Style10"/>
        <w:numPr>
          <w:ilvl w:val="0"/>
          <w:numId w:val="11"/>
        </w:numPr>
        <w:tabs>
          <w:tab w:leader="none" w:pos="38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производить мелиоративные земляные работы, сооружать оросительные и осушительные системы;</w:t>
      </w:r>
    </w:p>
    <w:p>
      <w:pPr>
        <w:pStyle w:val="Style10"/>
        <w:numPr>
          <w:ilvl w:val="0"/>
          <w:numId w:val="11"/>
        </w:numPr>
        <w:tabs>
          <w:tab w:leader="none" w:pos="3851" w:val="left"/>
        </w:tabs>
        <w:widowControl w:val="0"/>
        <w:keepNext w:val="0"/>
        <w:keepLines w:val="0"/>
        <w:shd w:val="clear" w:color="auto" w:fill="auto"/>
        <w:bidi w:val="0"/>
        <w:spacing w:before="0" w:after="18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производить всякого рода открытые и подземные, горные, строительные, монтажные и взрывные работы, планировку грунта.</w:t>
      </w:r>
    </w:p>
    <w:p>
      <w:pPr>
        <w:pStyle w:val="Style10"/>
        <w:numPr>
          <w:ilvl w:val="0"/>
          <w:numId w:val="21"/>
        </w:numPr>
        <w:tabs>
          <w:tab w:leader="none" w:pos="392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охранных зонах магистральных газопроводов запрещается:</w:t>
      </w:r>
    </w:p>
    <w:p>
      <w:pPr>
        <w:pStyle w:val="Style10"/>
        <w:numPr>
          <w:ilvl w:val="0"/>
          <w:numId w:val="11"/>
        </w:numPr>
        <w:tabs>
          <w:tab w:leader="none" w:pos="38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перемещать, засыпать, повреждать и разрушать контрольно</w:t>
        <w:softHyphen/>
        <w:t>измерительные и контрольно-диагностические пункты, предупредительные надписи, опознавательные и сигнальные знаки местонахождения магистральных газопроводов;</w:t>
      </w:r>
    </w:p>
    <w:p>
      <w:pPr>
        <w:pStyle w:val="Style10"/>
        <w:numPr>
          <w:ilvl w:val="0"/>
          <w:numId w:val="11"/>
        </w:numPr>
        <w:tabs>
          <w:tab w:leader="none" w:pos="38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открывать двери и люки необслуживаемых усилительных пунктов на кабельных линиях связи, калитки ограждений узлов линейной арматуры, двери установок электрохимической защиты, люки линейных и смотровых колодцев, открывать и закрывать краны, задвижки, отключать и включать средства связи, энергоснабжения, устройства телемеханики магистральных газопроводов;</w:t>
      </w:r>
    </w:p>
    <w:p>
      <w:pPr>
        <w:pStyle w:val="Style10"/>
        <w:numPr>
          <w:ilvl w:val="0"/>
          <w:numId w:val="11"/>
        </w:numPr>
        <w:tabs>
          <w:tab w:leader="none" w:pos="38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0" w:firstLine="0"/>
      </w:pPr>
      <w:r>
        <w:rPr>
          <w:rStyle w:val="CharStyle21"/>
        </w:rPr>
        <w:t>устраивать свалки, осуществлять сброс и слив едких и</w:t>
      </w:r>
      <w:r>
        <w:br w:type="page"/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3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коррозионно-агрессивных веществ и горюче-смазочных материалов;</w:t>
      </w:r>
    </w:p>
    <w:p>
      <w:pPr>
        <w:pStyle w:val="Style10"/>
        <w:numPr>
          <w:ilvl w:val="0"/>
          <w:numId w:val="23"/>
        </w:numPr>
        <w:tabs>
          <w:tab w:leader="none" w:pos="38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складировать любые материалы, в том числе горюче-смазочные, или размещать хранилища любых материалов;</w:t>
      </w:r>
    </w:p>
    <w:p>
      <w:pPr>
        <w:pStyle w:val="Style10"/>
        <w:numPr>
          <w:ilvl w:val="0"/>
          <w:numId w:val="23"/>
        </w:numPr>
        <w:tabs>
          <w:tab w:leader="none" w:pos="39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повреждать берегозащитные, водовыпускные сооружения, земляные и иные сооружения (устройства), предохраняющие магистральный газопровод от разрушения;</w:t>
      </w:r>
    </w:p>
    <w:p>
      <w:pPr>
        <w:pStyle w:val="Style10"/>
        <w:numPr>
          <w:ilvl w:val="0"/>
          <w:numId w:val="23"/>
        </w:numPr>
        <w:tabs>
          <w:tab w:leader="none" w:pos="38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осуществлять постановку судов и плавучих объектов на якорь, добычу морских млекопитающих, рыболовство придонными орудиями добычи (вылова) водных биологических ресурсов, плавание с вытравленной якорь-цепью;</w:t>
      </w:r>
    </w:p>
    <w:p>
      <w:pPr>
        <w:pStyle w:val="Style10"/>
        <w:numPr>
          <w:ilvl w:val="0"/>
          <w:numId w:val="23"/>
        </w:numPr>
        <w:tabs>
          <w:tab w:leader="none" w:pos="38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проводить дноуглубительные и другие работы, связанные с изменением дна и берегов водных объектов, за исключением работ, необходимых для технического обслуживания объекта магистрального газопровода;</w:t>
      </w:r>
    </w:p>
    <w:p>
      <w:pPr>
        <w:pStyle w:val="Style10"/>
        <w:numPr>
          <w:ilvl w:val="0"/>
          <w:numId w:val="23"/>
        </w:numPr>
        <w:tabs>
          <w:tab w:leader="none" w:pos="39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проводить работы с использованием ударно-импульсных устройств и вспомогательных механизмов, сбрасывать грузы;</w:t>
      </w:r>
    </w:p>
    <w:p>
      <w:pPr>
        <w:pStyle w:val="Style10"/>
        <w:numPr>
          <w:ilvl w:val="0"/>
          <w:numId w:val="23"/>
        </w:numPr>
        <w:tabs>
          <w:tab w:leader="none" w:pos="38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осуществлять рекреационную деятельность (кроме деятельности по размещению туристских стоянок), разводить костры и размещать источники огня;</w:t>
      </w:r>
    </w:p>
    <w:p>
      <w:pPr>
        <w:pStyle w:val="Style10"/>
        <w:numPr>
          <w:ilvl w:val="0"/>
          <w:numId w:val="23"/>
        </w:numPr>
        <w:tabs>
          <w:tab w:leader="none" w:pos="38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огораживать и перегораживать охранные зоны;</w:t>
      </w:r>
    </w:p>
    <w:p>
      <w:pPr>
        <w:pStyle w:val="Style10"/>
        <w:numPr>
          <w:ilvl w:val="0"/>
          <w:numId w:val="23"/>
        </w:numPr>
        <w:tabs>
          <w:tab w:leader="none" w:pos="39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размещать какие-либо здания, строения, сооружения, не относящиеся к объектам, указанным 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пункте 2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Правил, за исключением объектов, указанных 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подпунктах «д»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«к»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«м»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пункта 6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Правил, утвержденных Постановлением Правительства РФ от 08.09.2017 № 1083;</w:t>
      </w:r>
    </w:p>
    <w:p>
      <w:pPr>
        <w:pStyle w:val="Style10"/>
        <w:numPr>
          <w:ilvl w:val="0"/>
          <w:numId w:val="23"/>
        </w:numPr>
        <w:tabs>
          <w:tab w:leader="none" w:pos="4331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осуществлять несанкционированное подключение (присоединение) к магистральному газопроводу.</w:t>
      </w:r>
    </w:p>
    <w:p>
      <w:pPr>
        <w:pStyle w:val="Style10"/>
        <w:numPr>
          <w:ilvl w:val="0"/>
          <w:numId w:val="25"/>
        </w:numPr>
        <w:tabs>
          <w:tab w:leader="none" w:pos="3924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охранных зонах магистральных газопроводов без письменного разрешения собственника магистрального газопровода или организации, эксплуатирующей магистральный газопровод не допускается:</w:t>
      </w:r>
    </w:p>
    <w:p>
      <w:pPr>
        <w:pStyle w:val="Style10"/>
        <w:numPr>
          <w:ilvl w:val="0"/>
          <w:numId w:val="23"/>
        </w:numPr>
        <w:tabs>
          <w:tab w:leader="none" w:pos="3971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горных, взрывных, строительных, монтажных, мелиоративных работ, в том числе работ, связанных с затоплением земель;</w:t>
      </w:r>
    </w:p>
    <w:p>
      <w:pPr>
        <w:pStyle w:val="Style10"/>
        <w:numPr>
          <w:ilvl w:val="0"/>
          <w:numId w:val="23"/>
        </w:numPr>
        <w:tabs>
          <w:tab w:leader="none" w:pos="3847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посадки и вырубки деревьев и кустарников;</w:t>
      </w:r>
    </w:p>
    <w:p>
      <w:pPr>
        <w:pStyle w:val="Style10"/>
        <w:numPr>
          <w:ilvl w:val="0"/>
          <w:numId w:val="23"/>
        </w:numPr>
        <w:tabs>
          <w:tab w:leader="none" w:pos="3847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погрузочно-разгрузочных работ, устройство водопоев</w:t>
      </w:r>
    </w:p>
    <w:p>
      <w:pPr>
        <w:pStyle w:val="Style10"/>
        <w:tabs>
          <w:tab w:leader="underscore" w:pos="101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640" w:right="0" w:firstLine="0"/>
      </w:pPr>
      <w:r>
        <w:rPr>
          <w:rStyle w:val="CharStyle21"/>
        </w:rPr>
        <w:t>скота, колка и заготовка льда;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0"/>
        <w:numPr>
          <w:ilvl w:val="0"/>
          <w:numId w:val="23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земляных работ на глубине более чем 0,3 метра, планировка грунта;</w:t>
      </w:r>
    </w:p>
    <w:p>
      <w:pPr>
        <w:pStyle w:val="Style10"/>
        <w:numPr>
          <w:ilvl w:val="0"/>
          <w:numId w:val="23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сооружение запруд на реках и ручьях;</w:t>
      </w:r>
    </w:p>
    <w:p>
      <w:pPr>
        <w:pStyle w:val="Style10"/>
        <w:numPr>
          <w:ilvl w:val="0"/>
          <w:numId w:val="23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складирование кормов, удобрений, сена, соломы, размещение полевых станов и загонов для скота;</w:t>
      </w:r>
    </w:p>
    <w:p>
      <w:pPr>
        <w:pStyle w:val="Style10"/>
        <w:numPr>
          <w:ilvl w:val="0"/>
          <w:numId w:val="23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туристских стоянок;</w:t>
      </w:r>
    </w:p>
    <w:p>
      <w:pPr>
        <w:pStyle w:val="Style10"/>
        <w:numPr>
          <w:ilvl w:val="0"/>
          <w:numId w:val="23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гаражей, стоянок и парковок транспортных средств;</w:t>
      </w:r>
    </w:p>
    <w:p>
      <w:pPr>
        <w:pStyle w:val="Style10"/>
        <w:numPr>
          <w:ilvl w:val="0"/>
          <w:numId w:val="23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сооружение переездов через магистральные газопроводы;</w:t>
      </w:r>
    </w:p>
    <w:p>
      <w:pPr>
        <w:pStyle w:val="Style10"/>
        <w:numPr>
          <w:ilvl w:val="0"/>
          <w:numId w:val="23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прокладка инженерных коммуникаций;</w:t>
      </w:r>
    </w:p>
    <w:p>
      <w:pPr>
        <w:pStyle w:val="Style10"/>
        <w:numPr>
          <w:ilvl w:val="0"/>
          <w:numId w:val="23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инженерных изысканий, связанных с бурением скважин и устройством шурфов;</w:t>
      </w:r>
    </w:p>
    <w:p>
      <w:pPr>
        <w:pStyle w:val="Style10"/>
        <w:numPr>
          <w:ilvl w:val="0"/>
          <w:numId w:val="23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устройство причалов для судов и пляжей;</w:t>
      </w:r>
    </w:p>
    <w:p>
      <w:pPr>
        <w:pStyle w:val="Style10"/>
        <w:numPr>
          <w:ilvl w:val="0"/>
          <w:numId w:val="23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работ на объектах транспортной инфраструктуры, находящихся на территории охранной зоны;</w:t>
      </w:r>
    </w:p>
    <w:p>
      <w:pPr>
        <w:pStyle w:val="Style10"/>
        <w:numPr>
          <w:ilvl w:val="0"/>
          <w:numId w:val="23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работ, связанных с временным затоплением земель, не относящихся к землям сельскохозяйственного назначения.</w:t>
      </w:r>
    </w:p>
    <w:p>
      <w:pPr>
        <w:pStyle w:val="Style10"/>
        <w:numPr>
          <w:ilvl w:val="0"/>
          <w:numId w:val="25"/>
        </w:numPr>
        <w:tabs>
          <w:tab w:leader="none" w:pos="401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границах охранной зоны газораспределительных сетей запрещается:</w:t>
      </w:r>
    </w:p>
    <w:p>
      <w:pPr>
        <w:pStyle w:val="Style10"/>
        <w:numPr>
          <w:ilvl w:val="0"/>
          <w:numId w:val="23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строить объекты жилищно-гражданского и производственного назначения;</w:t>
      </w:r>
    </w:p>
    <w:p>
      <w:pPr>
        <w:pStyle w:val="Style10"/>
        <w:numPr>
          <w:ilvl w:val="0"/>
          <w:numId w:val="23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>
      <w:pPr>
        <w:pStyle w:val="Style10"/>
        <w:numPr>
          <w:ilvl w:val="0"/>
          <w:numId w:val="23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>
      <w:pPr>
        <w:pStyle w:val="Style10"/>
        <w:numPr>
          <w:ilvl w:val="0"/>
          <w:numId w:val="23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>
      <w:pPr>
        <w:pStyle w:val="Style10"/>
        <w:numPr>
          <w:ilvl w:val="0"/>
          <w:numId w:val="23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устраивать свалки и склады, разливать растворы кислот, солей, щелочей и других химически активных веществ;</w:t>
      </w:r>
    </w:p>
    <w:p>
      <w:pPr>
        <w:pStyle w:val="Style10"/>
        <w:numPr>
          <w:ilvl w:val="0"/>
          <w:numId w:val="23"/>
        </w:numPr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огораживать и перегораживать охранные зоны, препятствовать</w:t>
      </w:r>
    </w:p>
    <w:p>
      <w:pPr>
        <w:pStyle w:val="Style10"/>
        <w:tabs>
          <w:tab w:leader="underscore" w:pos="101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40" w:right="4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доступу персонала эксплуатационных организаций к газораспределительным сетям, проведению обслуживания и </w:t>
      </w:r>
      <w:r>
        <w:rPr>
          <w:rStyle w:val="CharStyle21"/>
        </w:rPr>
        <w:t>устранению повреждений газораспределительных сетей;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758"/>
        <w:gridCol w:w="2770"/>
        <w:gridCol w:w="6701"/>
        <w:gridCol w:w="4637"/>
      </w:tblGrid>
      <w:tr>
        <w:trPr>
          <w:trHeight w:val="30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numPr>
                <w:ilvl w:val="0"/>
                <w:numId w:val="27"/>
              </w:numPr>
              <w:framePr w:w="14866" w:wrap="notBeside" w:vAnchor="text" w:hAnchor="text" w:xAlign="center" w:y="1"/>
              <w:tabs>
                <w:tab w:leader="none" w:pos="1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разводить огонь и размещать источники огня;</w:t>
            </w:r>
          </w:p>
          <w:p>
            <w:pPr>
              <w:pStyle w:val="Style10"/>
              <w:numPr>
                <w:ilvl w:val="0"/>
                <w:numId w:val="27"/>
              </w:numPr>
              <w:framePr w:w="14866" w:wrap="notBeside" w:vAnchor="text" w:hAnchor="text" w:xAlign="center" w:y="1"/>
              <w:tabs>
                <w:tab w:leader="none" w:pos="49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рыть погреба, копать и обрабатывать почву сельскохозяйственными и мелиоративными орудиями и механизмами на глубину более 0,3 метра;</w:t>
            </w:r>
          </w:p>
          <w:p>
            <w:pPr>
              <w:pStyle w:val="Style10"/>
              <w:numPr>
                <w:ilvl w:val="0"/>
                <w:numId w:val="27"/>
              </w:numPr>
              <w:framePr w:w="14866" w:wrap="notBeside" w:vAnchor="text" w:hAnchor="text" w:xAlign="center" w:y="1"/>
              <w:tabs>
                <w:tab w:leader="none" w:pos="17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      </w:r>
          </w:p>
          <w:p>
            <w:pPr>
              <w:pStyle w:val="Style10"/>
              <w:numPr>
                <w:ilvl w:val="0"/>
                <w:numId w:val="27"/>
              </w:numPr>
              <w:framePr w:w="14866" w:wrap="notBeside" w:vAnchor="text" w:hAnchor="text" w:xAlign="center" w:y="1"/>
              <w:tabs>
                <w:tab w:leader="none" w:pos="16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      </w:r>
          </w:p>
          <w:p>
            <w:pPr>
              <w:pStyle w:val="Style10"/>
              <w:numPr>
                <w:ilvl w:val="0"/>
                <w:numId w:val="27"/>
              </w:numPr>
              <w:framePr w:w="14866" w:wrap="notBeside" w:vAnchor="text" w:hAnchor="text" w:xAlign="center" w:y="1"/>
              <w:tabs>
                <w:tab w:leader="none" w:pos="12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самовольно подключаться к газораспределительным сетям.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9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Водоохранная зона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границах водоохраной зоны запрещается:</w:t>
            </w:r>
          </w:p>
          <w:p>
            <w:pPr>
              <w:pStyle w:val="Style10"/>
              <w:numPr>
                <w:ilvl w:val="0"/>
                <w:numId w:val="29"/>
              </w:numPr>
              <w:framePr w:w="14866" w:wrap="notBeside" w:vAnchor="text" w:hAnchor="text" w:xAlign="center" w:y="1"/>
              <w:tabs>
                <w:tab w:leader="none" w:pos="17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использование сточных вод в целях регулирования плодородия почв;</w:t>
            </w:r>
          </w:p>
          <w:p>
            <w:pPr>
              <w:pStyle w:val="Style10"/>
              <w:numPr>
                <w:ilvl w:val="0"/>
                <w:numId w:val="29"/>
              </w:numPr>
              <w:framePr w:w="14866" w:wrap="notBeside" w:vAnchor="text" w:hAnchor="text" w:xAlign="center" w:y="1"/>
              <w:tabs>
                <w:tab w:leader="none" w:pos="18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>
            <w:pPr>
              <w:pStyle w:val="Style10"/>
              <w:numPr>
                <w:ilvl w:val="0"/>
                <w:numId w:val="29"/>
              </w:numPr>
              <w:framePr w:w="14866" w:wrap="notBeside" w:vAnchor="text" w:hAnchor="text" w:xAlign="center" w:y="1"/>
              <w:tabs>
                <w:tab w:leader="none" w:pos="27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осуществление авиационных мер по борьбе с вредными организмами;</w:t>
            </w:r>
          </w:p>
          <w:p>
            <w:pPr>
              <w:pStyle w:val="Style10"/>
              <w:numPr>
                <w:ilvl w:val="0"/>
                <w:numId w:val="29"/>
              </w:numPr>
              <w:framePr w:w="14866" w:wrap="notBeside" w:vAnchor="text" w:hAnchor="text" w:xAlign="center" w:y="1"/>
              <w:tabs>
                <w:tab w:leader="none" w:pos="16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>
            <w:pPr>
              <w:pStyle w:val="Style10"/>
              <w:numPr>
                <w:ilvl w:val="0"/>
                <w:numId w:val="29"/>
              </w:numPr>
              <w:framePr w:w="14866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>
            <w:pPr>
              <w:pStyle w:val="Style10"/>
              <w:numPr>
                <w:ilvl w:val="0"/>
                <w:numId w:val="29"/>
              </w:numPr>
              <w:framePr w:w="14866" w:wrap="notBeside" w:vAnchor="text" w:hAnchor="text" w:xAlign="center" w:y="1"/>
              <w:tabs>
                <w:tab w:leader="none" w:pos="29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размещение специализированных хранилищ пестицидов и агрохимикатов, применение пестицидов и агрохимикатов;</w:t>
            </w:r>
          </w:p>
          <w:p>
            <w:pPr>
              <w:pStyle w:val="Style10"/>
              <w:numPr>
                <w:ilvl w:val="0"/>
                <w:numId w:val="29"/>
              </w:numPr>
              <w:framePr w:w="14866" w:wrap="notBeside" w:vAnchor="text" w:hAnchor="text" w:xAlign="center" w:y="1"/>
              <w:tabs>
                <w:tab w:leader="none" w:pos="12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сброс сточных, в том числе дренажных, вод;</w:t>
            </w:r>
          </w:p>
          <w:p>
            <w:pPr>
              <w:pStyle w:val="Style10"/>
              <w:numPr>
                <w:ilvl w:val="0"/>
                <w:numId w:val="29"/>
              </w:numPr>
              <w:framePr w:w="14866" w:wrap="notBeside" w:vAnchor="text" w:hAnchor="text" w:xAlign="center" w:y="1"/>
              <w:tabs>
                <w:tab w:leader="none" w:pos="14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разведка и добыча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Водный кодекс Российской Федерации</w:t>
            </w:r>
          </w:p>
        </w:tc>
      </w:tr>
    </w:tbl>
    <w:p>
      <w:pPr>
        <w:framePr w:w="148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58"/>
        <w:gridCol w:w="2770"/>
        <w:gridCol w:w="6701"/>
        <w:gridCol w:w="4637"/>
      </w:tblGrid>
      <w:tr>
        <w:trPr>
          <w:trHeight w:val="229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ст. 19.1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Закона Российской Федерации от 21 февраля 1992 года № 2395-1 «О недрах»).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54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486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Рыбоохранная зона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границах рыбоохранной зоны запрещается:</w:t>
            </w:r>
          </w:p>
          <w:p>
            <w:pPr>
              <w:pStyle w:val="Style10"/>
              <w:numPr>
                <w:ilvl w:val="0"/>
                <w:numId w:val="31"/>
              </w:numPr>
              <w:framePr w:w="14866" w:wrap="notBeside" w:vAnchor="text" w:hAnchor="text" w:xAlign="center" w:y="1"/>
              <w:tabs>
                <w:tab w:leader="none" w:pos="17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использование сточных вод в целях регулирования плодородия почв;</w:t>
            </w:r>
          </w:p>
          <w:p>
            <w:pPr>
              <w:pStyle w:val="Style10"/>
              <w:numPr>
                <w:ilvl w:val="0"/>
                <w:numId w:val="31"/>
              </w:numPr>
              <w:framePr w:w="14866" w:wrap="notBeside" w:vAnchor="text" w:hAnchor="text" w:xAlign="center" w:y="1"/>
              <w:tabs>
                <w:tab w:leader="none" w:pos="18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>
            <w:pPr>
              <w:pStyle w:val="Style10"/>
              <w:numPr>
                <w:ilvl w:val="0"/>
                <w:numId w:val="31"/>
              </w:numPr>
              <w:framePr w:w="14866" w:wrap="notBeside" w:vAnchor="text" w:hAnchor="text" w:xAlign="center" w:y="1"/>
              <w:tabs>
                <w:tab w:leader="none" w:pos="27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осуществление авиационных мер по борьбе с вредными организмами;</w:t>
            </w:r>
          </w:p>
          <w:p>
            <w:pPr>
              <w:pStyle w:val="Style10"/>
              <w:numPr>
                <w:ilvl w:val="0"/>
                <w:numId w:val="31"/>
              </w:numPr>
              <w:framePr w:w="14866" w:wrap="notBeside" w:vAnchor="text" w:hAnchor="text" w:xAlign="center" w:y="1"/>
              <w:tabs>
                <w:tab w:leader="none" w:pos="16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>
            <w:pPr>
              <w:pStyle w:val="Style10"/>
              <w:numPr>
                <w:ilvl w:val="0"/>
                <w:numId w:val="31"/>
              </w:numPr>
              <w:framePr w:w="14866" w:wrap="notBeside" w:vAnchor="text" w:hAnchor="text" w:xAlign="center" w:y="1"/>
              <w:tabs>
                <w:tab w:leader="none" w:pos="13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кодекса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транспортного средства;</w:t>
            </w:r>
          </w:p>
          <w:p>
            <w:pPr>
              <w:pStyle w:val="Style10"/>
              <w:numPr>
                <w:ilvl w:val="0"/>
                <w:numId w:val="31"/>
              </w:numPr>
              <w:framePr w:w="14866" w:wrap="notBeside" w:vAnchor="text" w:hAnchor="text" w:xAlign="center" w:y="1"/>
              <w:tabs>
                <w:tab w:leader="none" w:pos="29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размещение специализированных хранилищ пестицидов и агрохимикатов, применение пестицидов и агрохимикатов;</w:t>
            </w:r>
          </w:p>
          <w:p>
            <w:pPr>
              <w:pStyle w:val="Style10"/>
              <w:numPr>
                <w:ilvl w:val="0"/>
                <w:numId w:val="31"/>
              </w:numPr>
              <w:framePr w:w="14866" w:wrap="notBeside" w:vAnchor="text" w:hAnchor="text" w:xAlign="center" w:y="1"/>
              <w:tabs>
                <w:tab w:leader="none" w:pos="12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сброс сточных, в том числе дренажных, вод;</w:t>
            </w:r>
          </w:p>
          <w:p>
            <w:pPr>
              <w:pStyle w:val="Style10"/>
              <w:numPr>
                <w:ilvl w:val="0"/>
                <w:numId w:val="31"/>
              </w:numPr>
              <w:framePr w:w="14866" w:wrap="notBeside" w:vAnchor="text" w:hAnchor="text" w:xAlign="center" w:y="1"/>
              <w:tabs>
                <w:tab w:leader="none" w:pos="14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Постановление Правительства Российской Федерации от 06.10.2008 № 743 «Об утверждении Правил установления рыбоохранных зон»</w:t>
            </w:r>
          </w:p>
        </w:tc>
      </w:tr>
    </w:tbl>
    <w:p>
      <w:pPr>
        <w:framePr w:w="148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58"/>
        <w:gridCol w:w="2770"/>
        <w:gridCol w:w="6701"/>
        <w:gridCol w:w="4637"/>
      </w:tblGrid>
      <w:tr>
        <w:trPr>
          <w:trHeight w:val="25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статьей 19.1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Закона Российской Федерации «О недрах»);</w:t>
            </w:r>
          </w:p>
          <w:p>
            <w:pPr>
              <w:pStyle w:val="Style10"/>
              <w:numPr>
                <w:ilvl w:val="0"/>
                <w:numId w:val="33"/>
              </w:numPr>
              <w:framePr w:w="14866" w:wrap="notBeside" w:vAnchor="text" w:hAnchor="text" w:xAlign="center" w:y="1"/>
              <w:tabs>
                <w:tab w:leader="none" w:pos="1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распашка земель;</w:t>
            </w:r>
          </w:p>
          <w:p>
            <w:pPr>
              <w:pStyle w:val="Style10"/>
              <w:numPr>
                <w:ilvl w:val="0"/>
                <w:numId w:val="33"/>
              </w:numPr>
              <w:framePr w:w="14866" w:wrap="notBeside" w:vAnchor="text" w:hAnchor="text" w:xAlign="center" w:y="1"/>
              <w:tabs>
                <w:tab w:leader="none" w:pos="1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размещение отвалов размываемых грунтов;</w:t>
            </w:r>
          </w:p>
          <w:p>
            <w:pPr>
              <w:pStyle w:val="Style10"/>
              <w:numPr>
                <w:ilvl w:val="0"/>
                <w:numId w:val="33"/>
              </w:numPr>
              <w:framePr w:w="14866" w:wrap="notBeside" w:vAnchor="text" w:hAnchor="text" w:xAlign="center" w:y="1"/>
              <w:tabs>
                <w:tab w:leader="none" w:pos="18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выпас сельскохозяйственных животных и организация для них летних лагерей, ванн.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Прибрежная защитная полоса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границах прибрежных защитных полос запрещается:</w:t>
            </w:r>
          </w:p>
          <w:p>
            <w:pPr>
              <w:pStyle w:val="Style10"/>
              <w:numPr>
                <w:ilvl w:val="0"/>
                <w:numId w:val="35"/>
              </w:numPr>
              <w:framePr w:w="14866" w:wrap="notBeside" w:vAnchor="text" w:hAnchor="text" w:xAlign="center" w:y="1"/>
              <w:tabs>
                <w:tab w:leader="none" w:pos="17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использование сточных вод в целях регулирования плодородия почв;</w:t>
            </w:r>
          </w:p>
          <w:p>
            <w:pPr>
              <w:pStyle w:val="Style10"/>
              <w:numPr>
                <w:ilvl w:val="0"/>
                <w:numId w:val="35"/>
              </w:numPr>
              <w:framePr w:w="14866" w:wrap="notBeside" w:vAnchor="text" w:hAnchor="text" w:xAlign="center" w:y="1"/>
              <w:tabs>
                <w:tab w:leader="none" w:pos="18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>
            <w:pPr>
              <w:pStyle w:val="Style10"/>
              <w:numPr>
                <w:ilvl w:val="0"/>
                <w:numId w:val="35"/>
              </w:numPr>
              <w:framePr w:w="14866" w:wrap="notBeside" w:vAnchor="text" w:hAnchor="text" w:xAlign="center" w:y="1"/>
              <w:tabs>
                <w:tab w:leader="none" w:pos="27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осуществление авиационных мер по борьбе с вредными организмами;</w:t>
            </w:r>
          </w:p>
          <w:p>
            <w:pPr>
              <w:pStyle w:val="Style10"/>
              <w:numPr>
                <w:ilvl w:val="0"/>
                <w:numId w:val="35"/>
              </w:numPr>
              <w:framePr w:w="14866" w:wrap="notBeside" w:vAnchor="text" w:hAnchor="text" w:xAlign="center" w:y="1"/>
              <w:tabs>
                <w:tab w:leader="none" w:pos="16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>
            <w:pPr>
              <w:pStyle w:val="Style10"/>
              <w:numPr>
                <w:ilvl w:val="0"/>
                <w:numId w:val="35"/>
              </w:numPr>
              <w:framePr w:w="14866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>
            <w:pPr>
              <w:pStyle w:val="Style10"/>
              <w:numPr>
                <w:ilvl w:val="0"/>
                <w:numId w:val="35"/>
              </w:numPr>
              <w:framePr w:w="14866" w:wrap="notBeside" w:vAnchor="text" w:hAnchor="text" w:xAlign="center" w:y="1"/>
              <w:tabs>
                <w:tab w:leader="none" w:pos="29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размещение специализированных хранилищ пестицидов и агрохимикатов, применение пестицидов и агрохимикатов;</w:t>
            </w:r>
          </w:p>
          <w:p>
            <w:pPr>
              <w:pStyle w:val="Style10"/>
              <w:numPr>
                <w:ilvl w:val="0"/>
                <w:numId w:val="35"/>
              </w:numPr>
              <w:framePr w:w="14866" w:wrap="notBeside" w:vAnchor="text" w:hAnchor="text" w:xAlign="center" w:y="1"/>
              <w:tabs>
                <w:tab w:leader="none" w:pos="12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сброс сточных, в том числе дренажных, вод;</w:t>
            </w:r>
          </w:p>
          <w:p>
            <w:pPr>
              <w:pStyle w:val="Style10"/>
              <w:numPr>
                <w:ilvl w:val="0"/>
                <w:numId w:val="35"/>
              </w:numPr>
              <w:framePr w:w="14866" w:wrap="notBeside" w:vAnchor="text" w:hAnchor="text" w:xAlign="center" w:y="1"/>
              <w:tabs>
                <w:tab w:leader="none" w:pos="14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Водный кодекс Российской Федерации</w:t>
            </w:r>
          </w:p>
        </w:tc>
      </w:tr>
    </w:tbl>
    <w:p>
      <w:pPr>
        <w:framePr w:w="148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094" w:left="1014" w:right="960" w:bottom="81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6" w:after="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002" w:left="0" w:right="0" w:bottom="95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3" type="#_x0000_t202" style="position:absolute;margin-left:5.e-002pt;margin-top:140.25pt;width:4.3pt;height:11.2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7"/>
                    </w:rPr>
                    <w:t>5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4.pt;margin-top:138.35pt;width:133.45pt;height:140.6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 xml:space="preserve">Зоны </w:t>
                  </w:r>
                  <w:r>
                    <w:rPr>
                      <w:rStyle w:val="CharStyle17"/>
                    </w:rPr>
                    <w:t>санитарной охраны источников питьевого и хозяйственно-бытового водоснабжения, а также устанавливаемые в случаях, предусмотренных Водным</w:t>
                  </w:r>
                  <w:r>
                    <w:rPr>
                      <w:rStyle w:val="CharStyle17"/>
                    </w:rPr>
                    <w:t xml:space="preserve"> кодексом</w:t>
                  </w:r>
                  <w:r>
                    <w:rPr>
                      <w:rStyle w:val="CharStyle17"/>
                    </w:rPr>
                    <w:t xml:space="preserve"> Российской Федерации, в отношении подземных водных объектов зоны специальной охраны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63.7pt;margin-top:0.1pt;width:329.3pt;height:140.1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>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</w:t>
                  </w:r>
                  <w:r>
                    <w:rPr>
                      <w:rStyle w:val="CharStyle17"/>
                    </w:rPr>
                    <w:t xml:space="preserve"> ст. 19.1</w:t>
                  </w:r>
                  <w:r>
                    <w:rPr>
                      <w:rStyle w:val="CharStyle17"/>
                    </w:rPr>
                    <w:t xml:space="preserve"> Закона Российской Федерации от 21 февраля 1992 года № 2395-1 «О недрах»);</w:t>
                  </w:r>
                </w:p>
                <w:p>
                  <w:pPr>
                    <w:pStyle w:val="Style10"/>
                    <w:numPr>
                      <w:ilvl w:val="0"/>
                      <w:numId w:val="37"/>
                    </w:numPr>
                    <w:tabs>
                      <w:tab w:leader="none" w:pos="11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>распашка земель;</w:t>
                  </w:r>
                </w:p>
                <w:p>
                  <w:pPr>
                    <w:pStyle w:val="Style10"/>
                    <w:numPr>
                      <w:ilvl w:val="0"/>
                      <w:numId w:val="37"/>
                    </w:numPr>
                    <w:tabs>
                      <w:tab w:leader="none" w:pos="11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>размещение отвалов размываемых грунтов;</w:t>
                  </w:r>
                </w:p>
                <w:p>
                  <w:pPr>
                    <w:pStyle w:val="Style10"/>
                    <w:numPr>
                      <w:ilvl w:val="0"/>
                      <w:numId w:val="37"/>
                    </w:numPr>
                    <w:tabs>
                      <w:tab w:leader="none" w:pos="18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>выпас сельскохозяйственных животных и организация для них</w:t>
                  </w:r>
                </w:p>
                <w:p>
                  <w:pPr>
                    <w:pStyle w:val="Style10"/>
                    <w:tabs>
                      <w:tab w:leader="underscore" w:pos="653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22"/>
                    </w:rPr>
                    <w:t>летних лагерей, ванн.</w:t>
                  </w:r>
                  <w:r>
                    <w:rPr>
                      <w:rStyle w:val="CharStyle17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63.7pt;margin-top:138.1pt;width:329.3pt;height:344.6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>В зоне санитарной охраны источников питьевого и хозяйственно</w:t>
                    <w:softHyphen/>
                    <w:t>бытового водоснабжения запрещается сброс сточных, в том числе дренажных, вод.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>На территории зоны санитарной охраны подземных источников водоснабжения:</w:t>
                  </w:r>
                </w:p>
                <w:p>
                  <w:pPr>
                    <w:pStyle w:val="Style10"/>
                    <w:numPr>
                      <w:ilvl w:val="0"/>
                      <w:numId w:val="39"/>
                    </w:numPr>
                    <w:tabs>
                      <w:tab w:leader="none" w:pos="19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>В первом поясе не допускается:</w:t>
                  </w:r>
                </w:p>
                <w:p>
                  <w:pPr>
                    <w:pStyle w:val="Style10"/>
                    <w:numPr>
                      <w:ilvl w:val="0"/>
                      <w:numId w:val="41"/>
                    </w:numPr>
                    <w:tabs>
                      <w:tab w:leader="none" w:pos="12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>посадка высокоствольных деревьев;</w:t>
                  </w:r>
                </w:p>
                <w:p>
                  <w:pPr>
                    <w:pStyle w:val="Style10"/>
                    <w:numPr>
                      <w:ilvl w:val="0"/>
                      <w:numId w:val="41"/>
                    </w:numPr>
                    <w:tabs>
                      <w:tab w:leader="none" w:pos="29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>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            </w:r>
                </w:p>
                <w:p>
                  <w:pPr>
                    <w:pStyle w:val="Style10"/>
                    <w:numPr>
                      <w:ilvl w:val="0"/>
                      <w:numId w:val="41"/>
                    </w:numPr>
                    <w:tabs>
                      <w:tab w:leader="none" w:pos="11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>размещение жилых и хозяйственно-бытовых зданий;</w:t>
                  </w:r>
                </w:p>
                <w:p>
                  <w:pPr>
                    <w:pStyle w:val="Style10"/>
                    <w:numPr>
                      <w:ilvl w:val="0"/>
                      <w:numId w:val="41"/>
                    </w:numPr>
                    <w:tabs>
                      <w:tab w:leader="none" w:pos="12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>проживание людей;</w:t>
                  </w:r>
                </w:p>
                <w:p>
                  <w:pPr>
                    <w:pStyle w:val="Style10"/>
                    <w:numPr>
                      <w:ilvl w:val="0"/>
                      <w:numId w:val="41"/>
                    </w:numPr>
                    <w:tabs>
                      <w:tab w:leader="none" w:pos="12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80"/>
                    <w:ind w:left="0" w:right="0" w:firstLine="0"/>
                  </w:pPr>
                  <w:r>
                    <w:rPr>
                      <w:rStyle w:val="CharStyle17"/>
                    </w:rPr>
                    <w:t>применение ядохимикатов и удобрений.</w:t>
                  </w:r>
                </w:p>
                <w:p>
                  <w:pPr>
                    <w:pStyle w:val="Style10"/>
                    <w:numPr>
                      <w:ilvl w:val="0"/>
                      <w:numId w:val="39"/>
                    </w:numPr>
                    <w:tabs>
                      <w:tab w:leader="none" w:pos="22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>Во втором поясе запрещено:</w:t>
                  </w:r>
                </w:p>
                <w:p>
                  <w:pPr>
                    <w:pStyle w:val="Style10"/>
                    <w:numPr>
                      <w:ilvl w:val="0"/>
                      <w:numId w:val="41"/>
                    </w:numPr>
                    <w:tabs>
                      <w:tab w:leader="none" w:pos="19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>закачка отработанных вод в подземные горизонты, подземное складирование твёрдых отходов и разработка недр земли;</w:t>
                  </w:r>
                </w:p>
                <w:p>
                  <w:pPr>
                    <w:pStyle w:val="Style10"/>
                    <w:numPr>
                      <w:ilvl w:val="0"/>
                      <w:numId w:val="41"/>
                    </w:numPr>
                    <w:tabs>
                      <w:tab w:leader="none" w:pos="23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      </w:r>
                </w:p>
                <w:p>
                  <w:pPr>
                    <w:pStyle w:val="Style10"/>
                    <w:numPr>
                      <w:ilvl w:val="0"/>
                      <w:numId w:val="41"/>
                    </w:numPr>
                    <w:tabs>
                      <w:tab w:leader="none" w:pos="12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>применение удобрений и ядохимикатов;</w:t>
                  </w:r>
                </w:p>
                <w:p>
                  <w:pPr>
                    <w:pStyle w:val="Style10"/>
                    <w:numPr>
                      <w:ilvl w:val="0"/>
                      <w:numId w:val="41"/>
                    </w:numPr>
                    <w:tabs>
                      <w:tab w:leader="none" w:pos="11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>рубка леса главного пользования и реконструкции;</w:t>
                  </w:r>
                </w:p>
                <w:p>
                  <w:pPr>
                    <w:pStyle w:val="Style10"/>
                    <w:numPr>
                      <w:ilvl w:val="0"/>
                      <w:numId w:val="41"/>
                    </w:numPr>
                    <w:tabs>
                      <w:tab w:leader="none" w:pos="12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 xml:space="preserve">размещение складов горюче-смазочных материалов, ядохимикатов </w:t>
                  </w:r>
                  <w:r>
                    <w:rPr>
                      <w:rStyle w:val="CharStyle22"/>
                    </w:rPr>
                    <w:t>и минеральных удобрений, накопителей промстоков,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499.2pt;margin-top:139.3pt;width:226.55pt;height:63.8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10" w:line="220" w:lineRule="exact"/>
                    <w:ind w:left="0" w:right="0" w:firstLine="0"/>
                  </w:pPr>
                  <w:r>
                    <w:rPr>
                      <w:rStyle w:val="CharStyle17"/>
                    </w:rPr>
                    <w:t>Водный кодекс Российской Федерации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</w:rPr>
                    <w:t>СанПиН 2.1.4.1110-02 «Зоны санитарной охраны источников водоснабжения и водопроводов питьевого назначения»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30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002" w:left="1335" w:right="989" w:bottom="954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шламохранилищ и других объектов, обусловливающих опасность химического загрязнения подземных вод.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</w:t>
        <w:softHyphen/>
        <w:t>эпидемиологического надзора.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В третьем поясе запрещено:</w:t>
      </w:r>
    </w:p>
    <w:p>
      <w:pPr>
        <w:pStyle w:val="Style10"/>
        <w:numPr>
          <w:ilvl w:val="0"/>
          <w:numId w:val="23"/>
        </w:numPr>
        <w:tabs>
          <w:tab w:leader="none" w:pos="1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закачка отработанных вод в подземные горизонты, подземное складирование твёрдых отходов и разработка недр земли;</w:t>
      </w:r>
    </w:p>
    <w:p>
      <w:pPr>
        <w:pStyle w:val="Style10"/>
        <w:numPr>
          <w:ilvl w:val="0"/>
          <w:numId w:val="23"/>
        </w:numPr>
        <w:tabs>
          <w:tab w:leader="none" w:pos="1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Размещение таких объектов допускается в пределах третьего пояса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зоны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санитарной охраны только при использовании защищённых подземных вод, при условии выполнения специальных мероприятий по защите водоносного горизонта от загрязнения при наличии санитарно</w:t>
        <w:softHyphen/>
        <w:t>эпидемиологического заключения центра государственного санитарно-эпидемиологического надзора, выданного с учётом заключения органов геологического контроля.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</w:t>
        <w:softHyphen/>
        <w:t>эпидемиологического надзора.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территории зоны санитарной охраны поверхностных источников водоснабжения:</w:t>
      </w:r>
    </w:p>
    <w:p>
      <w:pPr>
        <w:pStyle w:val="Style10"/>
        <w:numPr>
          <w:ilvl w:val="0"/>
          <w:numId w:val="43"/>
        </w:numPr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первом поясе не допускается:</w:t>
      </w:r>
    </w:p>
    <w:p>
      <w:pPr>
        <w:pStyle w:val="Style10"/>
        <w:numPr>
          <w:ilvl w:val="0"/>
          <w:numId w:val="23"/>
        </w:numPr>
        <w:tabs>
          <w:tab w:leader="none" w:pos="1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посадка высокоствольных деревьев;</w:t>
      </w:r>
    </w:p>
    <w:p>
      <w:pPr>
        <w:pStyle w:val="Style10"/>
        <w:numPr>
          <w:ilvl w:val="0"/>
          <w:numId w:val="23"/>
        </w:numPr>
        <w:tabs>
          <w:tab w:leader="none" w:pos="1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</w:r>
    </w:p>
    <w:p>
      <w:pPr>
        <w:pStyle w:val="Style10"/>
        <w:numPr>
          <w:ilvl w:val="0"/>
          <w:numId w:val="23"/>
        </w:numPr>
        <w:tabs>
          <w:tab w:leader="none" w:pos="1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жилых и хозяйственно-бытовых зданий;</w:t>
      </w:r>
    </w:p>
    <w:p>
      <w:pPr>
        <w:pStyle w:val="Style10"/>
        <w:numPr>
          <w:ilvl w:val="0"/>
          <w:numId w:val="23"/>
        </w:numPr>
        <w:tabs>
          <w:tab w:leader="none" w:pos="1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проживание людей;</w:t>
      </w:r>
    </w:p>
    <w:p>
      <w:pPr>
        <w:pStyle w:val="Style10"/>
        <w:numPr>
          <w:ilvl w:val="0"/>
          <w:numId w:val="23"/>
        </w:numPr>
        <w:tabs>
          <w:tab w:leader="none" w:pos="1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применение ядохимикатов и удобрений;</w:t>
      </w:r>
    </w:p>
    <w:p>
      <w:pPr>
        <w:pStyle w:val="Style10"/>
        <w:numPr>
          <w:ilvl w:val="0"/>
          <w:numId w:val="23"/>
        </w:numPr>
        <w:tabs>
          <w:tab w:leader="none" w:pos="1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1"/>
        </w:rPr>
        <w:t xml:space="preserve">спуск любых сточных вод, в том числе сточных вод водного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транспорта;</w:t>
      </w:r>
    </w:p>
    <w:p>
      <w:pPr>
        <w:pStyle w:val="Style10"/>
        <w:numPr>
          <w:ilvl w:val="0"/>
          <w:numId w:val="23"/>
        </w:numPr>
        <w:tabs>
          <w:tab w:leader="none" w:pos="215" w:val="left"/>
        </w:tabs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купание, стирка белья, водопой скота и другие виды водопользования, оказывающие влияние на качество воды.</w:t>
      </w:r>
    </w:p>
    <w:p>
      <w:pPr>
        <w:pStyle w:val="Style10"/>
        <w:numPr>
          <w:ilvl w:val="0"/>
          <w:numId w:val="4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 втором поясе не допускается:</w:t>
      </w:r>
    </w:p>
    <w:p>
      <w:pPr>
        <w:pStyle w:val="Style10"/>
        <w:numPr>
          <w:ilvl w:val="0"/>
          <w:numId w:val="23"/>
        </w:numPr>
        <w:tabs>
          <w:tab w:leader="none" w:pos="21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рубка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 (допускается только рубки ухода и санитарные рубки леса);</w:t>
      </w:r>
    </w:p>
    <w:p>
      <w:pPr>
        <w:pStyle w:val="Style10"/>
        <w:numPr>
          <w:ilvl w:val="0"/>
          <w:numId w:val="23"/>
        </w:numPr>
        <w:tabs>
          <w:tab w:leader="none" w:pos="21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расположение стойбищ и выпас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>
      <w:pPr>
        <w:pStyle w:val="Style10"/>
        <w:numPr>
          <w:ilvl w:val="0"/>
          <w:numId w:val="23"/>
        </w:numPr>
        <w:tabs>
          <w:tab w:leader="none" w:pos="21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>
      <w:pPr>
        <w:pStyle w:val="Style10"/>
        <w:numPr>
          <w:ilvl w:val="0"/>
          <w:numId w:val="23"/>
        </w:numPr>
        <w:tabs>
          <w:tab w:leader="none" w:pos="21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>
      <w:pPr>
        <w:pStyle w:val="Style10"/>
        <w:numPr>
          <w:ilvl w:val="0"/>
          <w:numId w:val="23"/>
        </w:numPr>
        <w:tabs>
          <w:tab w:leader="none" w:pos="21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применение удобрений и ядохимикатов;</w:t>
      </w:r>
    </w:p>
    <w:p>
      <w:pPr>
        <w:pStyle w:val="Style10"/>
        <w:numPr>
          <w:ilvl w:val="0"/>
          <w:numId w:val="23"/>
        </w:numPr>
        <w:tabs>
          <w:tab w:leader="none" w:pos="21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рубка леса главного пользования и реконструкции;</w:t>
      </w:r>
    </w:p>
    <w:p>
      <w:pPr>
        <w:pStyle w:val="Style10"/>
        <w:numPr>
          <w:ilvl w:val="0"/>
          <w:numId w:val="23"/>
        </w:numPr>
        <w:tabs>
          <w:tab w:leader="none" w:pos="21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 (с учетом Определения Верховного Суда РФ от 25.09.2014 № АПЛ14-393);</w:t>
      </w:r>
    </w:p>
    <w:p>
      <w:pPr>
        <w:pStyle w:val="Style10"/>
        <w:numPr>
          <w:ilvl w:val="0"/>
          <w:numId w:val="23"/>
        </w:numPr>
        <w:tabs>
          <w:tab w:leader="none" w:pos="215" w:val="left"/>
        </w:tabs>
        <w:widowControl w:val="0"/>
        <w:keepNext w:val="0"/>
        <w:keepLines w:val="0"/>
        <w:shd w:val="clear" w:color="auto" w:fill="auto"/>
        <w:bidi w:val="0"/>
        <w:spacing w:before="0" w:after="17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</w:t>
      </w:r>
      <w:r>
        <w:rPr>
          <w:rStyle w:val="CharStyle21"/>
        </w:rPr>
        <w:t xml:space="preserve">связанных с повышением степени опасности загрязнения сточными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водами источника водоснабжения производится при согласовании с центром государственного санитарно-эпидемиологического надзора.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работы, в том числе добыча песка, гравия, донноуглубительные, в пределах акватории зоны санитарной охраны допускаются по согласованию с центром государственного санитарно - эпидемиологического надзора лишь при обосновании гидрологическими расчетами отсутствия ухудшения качества воды в створе водозабора.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Использование химических методов борьбы с эвтрофикацией водоемов допускается при условии применения препаратов, имеющих положительное санитарно - эпидемиологическое заключение государственной санитарно - эпидемиологической службы Российской Федерации.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Использование источников водоснабжения в пределах второго пояса зоны санитарной охраны для купания, туризма, водного спорта и рыбной ловли допускается в установленных местах при условии соблюдения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гигиенических требований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 охране поверхностных вод, а также гигиенических требований к зонам рекреации водных объектов.</w:t>
      </w:r>
    </w:p>
    <w:p>
      <w:pPr>
        <w:pStyle w:val="Style10"/>
        <w:numPr>
          <w:ilvl w:val="0"/>
          <w:numId w:val="43"/>
        </w:numPr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третьем поясе не допускается 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 производится при согласовании с центром государственного санитарно-эпидемиологического надзора.</w:t>
      </w:r>
    </w:p>
    <w:p>
      <w:pPr>
        <w:pStyle w:val="Style10"/>
        <w:tabs>
          <w:tab w:leader="underscore" w:pos="65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6840" w:h="11900" w:orient="landscape"/>
          <w:pgMar w:top="1282" w:left="4619" w:right="5664" w:bottom="96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Все работы, в том числе добыча песка, гравия, донноуглубительные, в пределах акватории зоны санитарной охраны допускаются по согласованию с центром государственного санитарно - эпидемиологического надзора лишь при обосновании гидрологическими расчетами отсутствия ухудшения качества воды </w:t>
      </w:r>
      <w:r>
        <w:rPr>
          <w:rStyle w:val="CharStyle21"/>
        </w:rPr>
        <w:t>в створе водозабора.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758"/>
        <w:gridCol w:w="2770"/>
        <w:gridCol w:w="6701"/>
        <w:gridCol w:w="4637"/>
      </w:tblGrid>
      <w:tr>
        <w:trPr>
          <w:trHeight w:val="12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Использование химических методов борьбы с эвтрофикацией водоемов допускается при условии применения препаратов, имеющих положительное санитарно - эпидемиологическое заключение государственной санитарно - эпидемиологической службы Российской Федерации.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Зоны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затопления и подтопления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зонах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затопления и подтопления запрещается:</w:t>
            </w:r>
          </w:p>
          <w:p>
            <w:pPr>
              <w:pStyle w:val="Style10"/>
              <w:numPr>
                <w:ilvl w:val="0"/>
                <w:numId w:val="45"/>
              </w:numPr>
              <w:framePr w:w="14866" w:wrap="notBeside" w:vAnchor="text" w:hAnchor="text" w:xAlign="center" w:y="1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      </w:r>
          </w:p>
          <w:p>
            <w:pPr>
              <w:pStyle w:val="Style10"/>
              <w:numPr>
                <w:ilvl w:val="0"/>
                <w:numId w:val="45"/>
              </w:numPr>
              <w:framePr w:w="14866" w:wrap="notBeside" w:vAnchor="text" w:hAnchor="text" w:xAlign="center" w:y="1"/>
              <w:tabs>
                <w:tab w:leader="none" w:pos="17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использование сточных вод в целях регулирования плодородия почв;</w:t>
            </w:r>
          </w:p>
          <w:p>
            <w:pPr>
              <w:pStyle w:val="Style10"/>
              <w:numPr>
                <w:ilvl w:val="0"/>
                <w:numId w:val="45"/>
              </w:numPr>
              <w:framePr w:w="14866" w:wrap="notBeside" w:vAnchor="text" w:hAnchor="text" w:xAlign="center" w:y="1"/>
              <w:tabs>
                <w:tab w:leader="none" w:pos="18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      </w:r>
          </w:p>
          <w:p>
            <w:pPr>
              <w:pStyle w:val="Style10"/>
              <w:numPr>
                <w:ilvl w:val="0"/>
                <w:numId w:val="45"/>
              </w:numPr>
              <w:framePr w:w="14866" w:wrap="notBeside" w:vAnchor="text" w:hAnchor="text" w:xAlign="center" w:y="1"/>
              <w:tabs>
                <w:tab w:leader="none" w:pos="27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осуществление авиационных мер по борьбе с вредными организмами.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Водный кодекс Российской Федерации</w:t>
            </w:r>
          </w:p>
        </w:tc>
      </w:tr>
      <w:tr>
        <w:trPr>
          <w:trHeight w:val="45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Санитарно-защитная зона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границах санитарно-защитной зоны не допускается использования земельных участков в целях:</w:t>
            </w:r>
          </w:p>
          <w:p>
            <w:pPr>
              <w:pStyle w:val="Style10"/>
              <w:numPr>
                <w:ilvl w:val="0"/>
                <w:numId w:val="47"/>
              </w:numPr>
              <w:framePr w:w="14866" w:wrap="notBeside" w:vAnchor="text" w:hAnchor="text" w:xAlign="center" w:y="1"/>
              <w:tabs>
                <w:tab w:leader="none" w:pos="24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</w:t>
            </w:r>
          </w:p>
          <w:p>
            <w:pPr>
              <w:pStyle w:val="Style10"/>
              <w:numPr>
                <w:ilvl w:val="0"/>
                <w:numId w:val="47"/>
              </w:numPr>
              <w:framePr w:w="14866" w:wrap="notBeside" w:vAnchor="text" w:hAnchor="text" w:xAlign="center" w:y="1"/>
              <w:tabs>
                <w:tab w:leader="none" w:pos="13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размещения объектов для производства и хранения лекарственных средств, объекты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требованиями.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Постановление Правительства Российской Федерации от 03.03.2018 № 222 «Об утверждении Правил установления санитарно</w:t>
              <w:softHyphen/>
              <w:t>защитных зон и использования земельных участков, расположенных в границах санитарно-защитных зон»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Зона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минимальных расстояний до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ограничений использования земельных участков в границах зоны минимальных расстояний до магистральных или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8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58"/>
        <w:gridCol w:w="2770"/>
        <w:gridCol w:w="6701"/>
        <w:gridCol w:w="4637"/>
      </w:tblGrid>
      <w:tr>
        <w:trPr>
          <w:trHeight w:val="180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магистральных или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промышленных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трубопроводов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(газопроводов,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нефтепроводов и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нефтепродуктопроводов,</w:t>
            </w:r>
          </w:p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аммиакопроводов)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промышленных трубопроводов определяется Правительством РФ в положении о данном виде зоны с особыми условиями использования территории.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8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6840" w:h="11900" w:orient="landscape"/>
      <w:pgMar w:top="1184" w:left="1018" w:right="956" w:bottom="115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1.85pt;margin-top:38.7pt;width:10.1pt;height:7.9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433.pt;margin-top:37.2pt;width:11.3pt;height:7.9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449.8pt;margin-top:25.9pt;width:10.1pt;height:7.9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7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singl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4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2">
    <w:name w:val="Основной текст (2) + 9,5 pt,Полужирный"/>
    <w:basedOn w:val="CharStyle11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3">
    <w:name w:val="Основной текст (2)"/>
    <w:basedOn w:val="CharStyle1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">
    <w:name w:val="Основной текст (2) + 4 pt,Курсив"/>
    <w:basedOn w:val="CharStyle11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16">
    <w:name w:val="Заголовок №1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8">
    <w:name w:val="Заголовок №1 + 12 pt,Полужирный"/>
    <w:basedOn w:val="CharStyle16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0">
    <w:name w:val="Подпись к таблице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1">
    <w:name w:val="Основной текст (2)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2">
    <w:name w:val="Основной текст (2) Exact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57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both"/>
      <w:spacing w:line="485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both"/>
      <w:spacing w:line="25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5">
    <w:name w:val="Заголовок №1"/>
    <w:basedOn w:val="Normal"/>
    <w:link w:val="CharStyle16"/>
    <w:pPr>
      <w:widowControl w:val="0"/>
      <w:shd w:val="clear" w:color="auto" w:fill="FFFFFF"/>
      <w:outlineLvl w:val="0"/>
      <w:spacing w:before="360" w:line="48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9">
    <w:name w:val="Подпись к таблице"/>
    <w:basedOn w:val="Normal"/>
    <w:link w:val="CharStyle20"/>
    <w:pPr>
      <w:widowControl w:val="0"/>
      <w:shd w:val="clear" w:color="auto" w:fill="FFFFFF"/>
      <w:spacing w:line="370" w:lineRule="exact"/>
      <w:ind w:firstLine="74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header" Target="header2.xml"/><Relationship Id="rId11" Type="http://schemas.openxmlformats.org/officeDocument/2006/relationships/header" Target="header3.xml"/></Relationships>
</file>